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E36FA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Patient Education &amp; Instruction File</w:t>
      </w:r>
    </w:p>
    <w:p w14:paraId="51DFCCCA" w14:textId="77777777" w:rsidR="00BF57E5" w:rsidRPr="00BF57E5" w:rsidRDefault="00BF57E5" w:rsidP="00BF57E5">
      <w:r w:rsidRPr="00BF57E5">
        <w:rPr>
          <w:b/>
          <w:bCs/>
        </w:rPr>
        <w:t>Laparoscopic Paraumbilical / Ventral Hernia Repair</w:t>
      </w:r>
      <w:r w:rsidRPr="00BF57E5">
        <w:br/>
        <w:t>Mohammed Al-</w:t>
      </w:r>
      <w:proofErr w:type="spellStart"/>
      <w:r w:rsidRPr="00BF57E5">
        <w:t>Dossary</w:t>
      </w:r>
      <w:proofErr w:type="spellEnd"/>
      <w:r w:rsidRPr="00BF57E5">
        <w:t xml:space="preserve"> Hospital – </w:t>
      </w:r>
      <w:proofErr w:type="spellStart"/>
      <w:r w:rsidRPr="00BF57E5">
        <w:t>Alkhobar</w:t>
      </w:r>
      <w:proofErr w:type="spellEnd"/>
      <w:r w:rsidRPr="00BF57E5">
        <w:t>, General Surgery Department</w:t>
      </w:r>
    </w:p>
    <w:p w14:paraId="11C05586" w14:textId="77777777" w:rsidR="00BF57E5" w:rsidRPr="00BF57E5" w:rsidRDefault="00BF57E5" w:rsidP="00BF57E5">
      <w:r w:rsidRPr="00BF57E5">
        <w:pict w14:anchorId="5D788191">
          <v:rect id="_x0000_i1091" style="width:0;height:1.5pt" o:hralign="center" o:hrstd="t" o:hr="t" fillcolor="#a0a0a0" stroked="f"/>
        </w:pict>
      </w:r>
    </w:p>
    <w:p w14:paraId="1A9DBDFD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What is a Hernia?</w:t>
      </w:r>
    </w:p>
    <w:p w14:paraId="308E5140" w14:textId="77777777" w:rsidR="00BF57E5" w:rsidRPr="00BF57E5" w:rsidRDefault="00BF57E5" w:rsidP="00BF57E5">
      <w:r w:rsidRPr="00BF57E5">
        <w:t>A hernia occurs when internal tissue, fat, or bowel protrudes through a weak spot in the abdominal wall.</w:t>
      </w:r>
    </w:p>
    <w:p w14:paraId="5ECFE2E2" w14:textId="77777777" w:rsidR="00BF57E5" w:rsidRPr="00BF57E5" w:rsidRDefault="00BF57E5" w:rsidP="00BF57E5">
      <w:pPr>
        <w:numPr>
          <w:ilvl w:val="0"/>
          <w:numId w:val="1"/>
        </w:numPr>
      </w:pPr>
      <w:r w:rsidRPr="00BF57E5">
        <w:rPr>
          <w:b/>
          <w:bCs/>
        </w:rPr>
        <w:t>Paraumbilical hernia:</w:t>
      </w:r>
      <w:r w:rsidRPr="00BF57E5">
        <w:t xml:space="preserve"> near the belly button.</w:t>
      </w:r>
    </w:p>
    <w:p w14:paraId="683FE1C0" w14:textId="77777777" w:rsidR="00BF57E5" w:rsidRPr="00BF57E5" w:rsidRDefault="00BF57E5" w:rsidP="00BF57E5">
      <w:pPr>
        <w:numPr>
          <w:ilvl w:val="0"/>
          <w:numId w:val="1"/>
        </w:numPr>
      </w:pPr>
      <w:r w:rsidRPr="00BF57E5">
        <w:rPr>
          <w:b/>
          <w:bCs/>
        </w:rPr>
        <w:t>Ventral hernia:</w:t>
      </w:r>
      <w:r w:rsidRPr="00BF57E5">
        <w:t xml:space="preserve"> along the midline of the abdomen.</w:t>
      </w:r>
    </w:p>
    <w:p w14:paraId="75C460EF" w14:textId="77777777" w:rsidR="00BF57E5" w:rsidRPr="00BF57E5" w:rsidRDefault="00BF57E5" w:rsidP="00BF57E5">
      <w:r w:rsidRPr="00BF57E5">
        <w:rPr>
          <w:b/>
          <w:bCs/>
        </w:rPr>
        <w:t>Causes include:</w:t>
      </w:r>
    </w:p>
    <w:p w14:paraId="09C79708" w14:textId="77777777" w:rsidR="00BF57E5" w:rsidRPr="00BF57E5" w:rsidRDefault="00BF57E5" w:rsidP="00BF57E5">
      <w:pPr>
        <w:numPr>
          <w:ilvl w:val="0"/>
          <w:numId w:val="2"/>
        </w:numPr>
      </w:pPr>
      <w:r w:rsidRPr="00BF57E5">
        <w:t>Congenital weakness</w:t>
      </w:r>
    </w:p>
    <w:p w14:paraId="48F9B817" w14:textId="77777777" w:rsidR="00BF57E5" w:rsidRPr="00BF57E5" w:rsidRDefault="00BF57E5" w:rsidP="00BF57E5">
      <w:pPr>
        <w:numPr>
          <w:ilvl w:val="0"/>
          <w:numId w:val="2"/>
        </w:numPr>
      </w:pPr>
      <w:r w:rsidRPr="00BF57E5">
        <w:t>Obesity or rapid weight gain</w:t>
      </w:r>
    </w:p>
    <w:p w14:paraId="2F182E50" w14:textId="77777777" w:rsidR="00BF57E5" w:rsidRPr="00BF57E5" w:rsidRDefault="00BF57E5" w:rsidP="00BF57E5">
      <w:pPr>
        <w:numPr>
          <w:ilvl w:val="0"/>
          <w:numId w:val="2"/>
        </w:numPr>
      </w:pPr>
      <w:r w:rsidRPr="00BF57E5">
        <w:t>Pregnancy</w:t>
      </w:r>
    </w:p>
    <w:p w14:paraId="4DB57260" w14:textId="77777777" w:rsidR="00BF57E5" w:rsidRPr="00BF57E5" w:rsidRDefault="00BF57E5" w:rsidP="00BF57E5">
      <w:pPr>
        <w:numPr>
          <w:ilvl w:val="0"/>
          <w:numId w:val="2"/>
        </w:numPr>
      </w:pPr>
      <w:r w:rsidRPr="00BF57E5">
        <w:t>Chronic cough or constipation</w:t>
      </w:r>
    </w:p>
    <w:p w14:paraId="44F1B95F" w14:textId="77777777" w:rsidR="00BF57E5" w:rsidRPr="00BF57E5" w:rsidRDefault="00BF57E5" w:rsidP="00BF57E5">
      <w:pPr>
        <w:numPr>
          <w:ilvl w:val="0"/>
          <w:numId w:val="2"/>
        </w:numPr>
      </w:pPr>
      <w:r w:rsidRPr="00BF57E5">
        <w:t>Heavy lifting</w:t>
      </w:r>
    </w:p>
    <w:p w14:paraId="08614BF4" w14:textId="77777777" w:rsidR="00BF57E5" w:rsidRPr="00BF57E5" w:rsidRDefault="00BF57E5" w:rsidP="00BF57E5">
      <w:pPr>
        <w:numPr>
          <w:ilvl w:val="0"/>
          <w:numId w:val="2"/>
        </w:numPr>
      </w:pPr>
      <w:r w:rsidRPr="00BF57E5">
        <w:t>Previous abdominal surgery</w:t>
      </w:r>
    </w:p>
    <w:p w14:paraId="17AB8C56" w14:textId="77777777" w:rsidR="00BF57E5" w:rsidRPr="00BF57E5" w:rsidRDefault="00BF57E5" w:rsidP="00BF57E5">
      <w:r w:rsidRPr="00BF57E5">
        <w:rPr>
          <w:b/>
          <w:bCs/>
        </w:rPr>
        <w:t>If left untreated:</w:t>
      </w:r>
    </w:p>
    <w:p w14:paraId="2B3377AA" w14:textId="77777777" w:rsidR="00BF57E5" w:rsidRPr="00BF57E5" w:rsidRDefault="00BF57E5" w:rsidP="00BF57E5">
      <w:pPr>
        <w:numPr>
          <w:ilvl w:val="0"/>
          <w:numId w:val="3"/>
        </w:numPr>
      </w:pPr>
      <w:r w:rsidRPr="00BF57E5">
        <w:t>Hernia may enlarge over time</w:t>
      </w:r>
    </w:p>
    <w:p w14:paraId="708285FA" w14:textId="77777777" w:rsidR="00BF57E5" w:rsidRPr="00BF57E5" w:rsidRDefault="00BF57E5" w:rsidP="00BF57E5">
      <w:pPr>
        <w:numPr>
          <w:ilvl w:val="0"/>
          <w:numId w:val="3"/>
        </w:numPr>
      </w:pPr>
      <w:r w:rsidRPr="00BF57E5">
        <w:t>Pain or discomfort may increase</w:t>
      </w:r>
    </w:p>
    <w:p w14:paraId="5A5AC420" w14:textId="77777777" w:rsidR="00BF57E5" w:rsidRPr="00BF57E5" w:rsidRDefault="00BF57E5" w:rsidP="00BF57E5">
      <w:pPr>
        <w:numPr>
          <w:ilvl w:val="0"/>
          <w:numId w:val="3"/>
        </w:numPr>
      </w:pPr>
      <w:r w:rsidRPr="00BF57E5">
        <w:t>Risk of bowel obstruction or strangulation (emergency condition)</w:t>
      </w:r>
    </w:p>
    <w:p w14:paraId="6722E6A6" w14:textId="77777777" w:rsidR="00BF57E5" w:rsidRPr="00BF57E5" w:rsidRDefault="00BF57E5" w:rsidP="00BF57E5">
      <w:r w:rsidRPr="00BF57E5">
        <w:pict w14:anchorId="730F8298">
          <v:rect id="_x0000_i1092" style="width:0;height:1.5pt" o:hralign="center" o:hrstd="t" o:hr="t" fillcolor="#a0a0a0" stroked="f"/>
        </w:pict>
      </w:r>
    </w:p>
    <w:p w14:paraId="40F76524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What is the Procedure?</w:t>
      </w:r>
    </w:p>
    <w:p w14:paraId="6DEFF310" w14:textId="77777777" w:rsidR="00BF57E5" w:rsidRPr="00BF57E5" w:rsidRDefault="00BF57E5" w:rsidP="00BF57E5">
      <w:r w:rsidRPr="00BF57E5">
        <w:rPr>
          <w:b/>
          <w:bCs/>
        </w:rPr>
        <w:t>Laparoscopic repair</w:t>
      </w:r>
      <w:r w:rsidRPr="00BF57E5">
        <w:t xml:space="preserve"> is a minimally invasive surgery performed under general anesthesia:</w:t>
      </w:r>
    </w:p>
    <w:p w14:paraId="294C969D" w14:textId="77777777" w:rsidR="00BF57E5" w:rsidRPr="00BF57E5" w:rsidRDefault="00BF57E5" w:rsidP="00BF57E5">
      <w:pPr>
        <w:numPr>
          <w:ilvl w:val="0"/>
          <w:numId w:val="4"/>
        </w:numPr>
      </w:pPr>
      <w:r w:rsidRPr="00BF57E5">
        <w:t>3–4 small incisions in the abdomen</w:t>
      </w:r>
    </w:p>
    <w:p w14:paraId="7A3ACACA" w14:textId="77777777" w:rsidR="00BF57E5" w:rsidRPr="00BF57E5" w:rsidRDefault="00BF57E5" w:rsidP="00BF57E5">
      <w:pPr>
        <w:numPr>
          <w:ilvl w:val="0"/>
          <w:numId w:val="4"/>
        </w:numPr>
      </w:pPr>
      <w:r w:rsidRPr="00BF57E5">
        <w:t>A camera (laparoscope) and surgical instruments are used</w:t>
      </w:r>
    </w:p>
    <w:p w14:paraId="3C82ABB5" w14:textId="77777777" w:rsidR="00BF57E5" w:rsidRPr="00BF57E5" w:rsidRDefault="00BF57E5" w:rsidP="00BF57E5">
      <w:pPr>
        <w:numPr>
          <w:ilvl w:val="0"/>
          <w:numId w:val="4"/>
        </w:numPr>
      </w:pPr>
      <w:r w:rsidRPr="00BF57E5">
        <w:t>Hernia contents are returned to the abdominal cavity</w:t>
      </w:r>
    </w:p>
    <w:p w14:paraId="7C021033" w14:textId="77777777" w:rsidR="00BF57E5" w:rsidRPr="00BF57E5" w:rsidRDefault="00BF57E5" w:rsidP="00BF57E5">
      <w:pPr>
        <w:numPr>
          <w:ilvl w:val="0"/>
          <w:numId w:val="4"/>
        </w:numPr>
      </w:pPr>
      <w:r w:rsidRPr="00BF57E5">
        <w:t>A mesh is placed internally to reinforce the abdominal wall</w:t>
      </w:r>
    </w:p>
    <w:p w14:paraId="76345F5F" w14:textId="77777777" w:rsidR="00BF57E5" w:rsidRPr="00BF57E5" w:rsidRDefault="00BF57E5" w:rsidP="00BF57E5">
      <w:r w:rsidRPr="00BF57E5">
        <w:rPr>
          <w:b/>
          <w:bCs/>
        </w:rPr>
        <w:lastRenderedPageBreak/>
        <w:t>Goal:</w:t>
      </w:r>
      <w:r w:rsidRPr="00BF57E5">
        <w:t xml:space="preserve"> Repair the hernia, reduce risk of recurrence, and restore normal abdominal function with minimal pain and small scars.</w:t>
      </w:r>
    </w:p>
    <w:p w14:paraId="523BC09D" w14:textId="77777777" w:rsidR="00BF57E5" w:rsidRPr="00BF57E5" w:rsidRDefault="00BF57E5" w:rsidP="00BF57E5">
      <w:r w:rsidRPr="00BF57E5">
        <w:pict w14:anchorId="35120924">
          <v:rect id="_x0000_i1093" style="width:0;height:1.5pt" o:hralign="center" o:hrstd="t" o:hr="t" fillcolor="#a0a0a0" stroked="f"/>
        </w:pict>
      </w:r>
    </w:p>
    <w:p w14:paraId="59591FAD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Why is Surgery Performed?</w:t>
      </w:r>
    </w:p>
    <w:p w14:paraId="4B21051E" w14:textId="77777777" w:rsidR="00BF57E5" w:rsidRPr="00BF57E5" w:rsidRDefault="00BF57E5" w:rsidP="00BF57E5">
      <w:pPr>
        <w:numPr>
          <w:ilvl w:val="0"/>
          <w:numId w:val="5"/>
        </w:numPr>
      </w:pPr>
      <w:r w:rsidRPr="00BF57E5">
        <w:t>Painful or enlarging hernia</w:t>
      </w:r>
    </w:p>
    <w:p w14:paraId="4CCE1E7F" w14:textId="77777777" w:rsidR="00BF57E5" w:rsidRPr="00BF57E5" w:rsidRDefault="00BF57E5" w:rsidP="00BF57E5">
      <w:pPr>
        <w:numPr>
          <w:ilvl w:val="0"/>
          <w:numId w:val="5"/>
        </w:numPr>
      </w:pPr>
      <w:r w:rsidRPr="00BF57E5">
        <w:t>Risk of bowel obstruction or strangulation</w:t>
      </w:r>
    </w:p>
    <w:p w14:paraId="1A74DCBC" w14:textId="77777777" w:rsidR="00BF57E5" w:rsidRPr="00BF57E5" w:rsidRDefault="00BF57E5" w:rsidP="00BF57E5">
      <w:pPr>
        <w:numPr>
          <w:ilvl w:val="0"/>
          <w:numId w:val="5"/>
        </w:numPr>
      </w:pPr>
      <w:r w:rsidRPr="00BF57E5">
        <w:t>Cosmetic concerns (large or protruding hernia)</w:t>
      </w:r>
    </w:p>
    <w:p w14:paraId="1044CFAC" w14:textId="77777777" w:rsidR="00BF57E5" w:rsidRPr="00BF57E5" w:rsidRDefault="00BF57E5" w:rsidP="00BF57E5">
      <w:pPr>
        <w:numPr>
          <w:ilvl w:val="0"/>
          <w:numId w:val="5"/>
        </w:numPr>
      </w:pPr>
      <w:r w:rsidRPr="00BF57E5">
        <w:t>Recurrent hernia after previous repair</w:t>
      </w:r>
    </w:p>
    <w:p w14:paraId="3ADFB5E1" w14:textId="77777777" w:rsidR="00BF57E5" w:rsidRPr="00BF57E5" w:rsidRDefault="00BF57E5" w:rsidP="00BF57E5">
      <w:r w:rsidRPr="00BF57E5">
        <w:pict w14:anchorId="0FF570BD">
          <v:rect id="_x0000_i1094" style="width:0;height:1.5pt" o:hralign="center" o:hrstd="t" o:hr="t" fillcolor="#a0a0a0" stroked="f"/>
        </w:pict>
      </w:r>
    </w:p>
    <w:p w14:paraId="33513BA6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Preoperative Preparation</w:t>
      </w:r>
    </w:p>
    <w:p w14:paraId="4E6A3103" w14:textId="77777777" w:rsidR="00BF57E5" w:rsidRPr="00BF57E5" w:rsidRDefault="00BF57E5" w:rsidP="00BF57E5">
      <w:r w:rsidRPr="00BF57E5">
        <w:rPr>
          <w:b/>
          <w:bCs/>
        </w:rPr>
        <w:t>Days before surgery:</w:t>
      </w:r>
    </w:p>
    <w:p w14:paraId="5AE71488" w14:textId="77777777" w:rsidR="00BF57E5" w:rsidRPr="00BF57E5" w:rsidRDefault="00BF57E5" w:rsidP="00BF57E5">
      <w:pPr>
        <w:numPr>
          <w:ilvl w:val="0"/>
          <w:numId w:val="6"/>
        </w:numPr>
      </w:pPr>
      <w:r w:rsidRPr="00BF57E5">
        <w:t>Medical evaluation including blood tests, imaging, or additional studies as advised</w:t>
      </w:r>
    </w:p>
    <w:p w14:paraId="6E0B9A71" w14:textId="77777777" w:rsidR="00BF57E5" w:rsidRPr="00BF57E5" w:rsidRDefault="00BF57E5" w:rsidP="00BF57E5">
      <w:pPr>
        <w:numPr>
          <w:ilvl w:val="0"/>
          <w:numId w:val="6"/>
        </w:numPr>
      </w:pPr>
      <w:r w:rsidRPr="00BF57E5">
        <w:t>Stop blood-thinning medications only under doctor’s guidance</w:t>
      </w:r>
    </w:p>
    <w:p w14:paraId="4E30D69D" w14:textId="77777777" w:rsidR="00BF57E5" w:rsidRPr="00BF57E5" w:rsidRDefault="00BF57E5" w:rsidP="00BF57E5">
      <w:pPr>
        <w:numPr>
          <w:ilvl w:val="0"/>
          <w:numId w:val="6"/>
        </w:numPr>
      </w:pPr>
      <w:r w:rsidRPr="00BF57E5">
        <w:t>Control blood pressure and blood sugar if diabetic</w:t>
      </w:r>
    </w:p>
    <w:p w14:paraId="42A61EB9" w14:textId="77777777" w:rsidR="00BF57E5" w:rsidRPr="00BF57E5" w:rsidRDefault="00BF57E5" w:rsidP="00BF57E5">
      <w:r w:rsidRPr="00BF57E5">
        <w:rPr>
          <w:b/>
          <w:bCs/>
        </w:rPr>
        <w:t>Night before surgery:</w:t>
      </w:r>
    </w:p>
    <w:p w14:paraId="79F5894D" w14:textId="77777777" w:rsidR="00BF57E5" w:rsidRPr="00BF57E5" w:rsidRDefault="00BF57E5" w:rsidP="00BF57E5">
      <w:pPr>
        <w:numPr>
          <w:ilvl w:val="0"/>
          <w:numId w:val="7"/>
        </w:numPr>
      </w:pPr>
      <w:r w:rsidRPr="00BF57E5">
        <w:t>Fast for at least 8 hours</w:t>
      </w:r>
    </w:p>
    <w:p w14:paraId="5BA156F7" w14:textId="77777777" w:rsidR="00BF57E5" w:rsidRPr="00BF57E5" w:rsidRDefault="00BF57E5" w:rsidP="00BF57E5">
      <w:pPr>
        <w:numPr>
          <w:ilvl w:val="0"/>
          <w:numId w:val="7"/>
        </w:numPr>
      </w:pPr>
      <w:r w:rsidRPr="00BF57E5">
        <w:t>Shower and thoroughly clean abdomen, including belly button</w:t>
      </w:r>
    </w:p>
    <w:p w14:paraId="579235A5" w14:textId="77777777" w:rsidR="00BF57E5" w:rsidRPr="00BF57E5" w:rsidRDefault="00BF57E5" w:rsidP="00BF57E5">
      <w:pPr>
        <w:numPr>
          <w:ilvl w:val="0"/>
          <w:numId w:val="7"/>
        </w:numPr>
      </w:pPr>
      <w:r w:rsidRPr="00BF57E5">
        <w:t>Bring all regular medications; only take under medical advice on surgery day</w:t>
      </w:r>
    </w:p>
    <w:p w14:paraId="1F20D4B5" w14:textId="77777777" w:rsidR="00BF57E5" w:rsidRPr="00BF57E5" w:rsidRDefault="00BF57E5" w:rsidP="00BF57E5">
      <w:pPr>
        <w:numPr>
          <w:ilvl w:val="0"/>
          <w:numId w:val="7"/>
        </w:numPr>
      </w:pPr>
      <w:r w:rsidRPr="00BF57E5">
        <w:t xml:space="preserve">In some cases, an </w:t>
      </w:r>
      <w:proofErr w:type="gramStart"/>
      <w:r w:rsidRPr="00BF57E5">
        <w:t>enema</w:t>
      </w:r>
      <w:proofErr w:type="gramEnd"/>
      <w:r w:rsidRPr="00BF57E5">
        <w:t xml:space="preserve"> may be done in the admission ward before surgery</w:t>
      </w:r>
    </w:p>
    <w:p w14:paraId="498CEE75" w14:textId="77777777" w:rsidR="00BF57E5" w:rsidRPr="00BF57E5" w:rsidRDefault="00BF57E5" w:rsidP="00BF57E5">
      <w:r w:rsidRPr="00BF57E5">
        <w:pict w14:anchorId="55F2C126">
          <v:rect id="_x0000_i1095" style="width:0;height:1.5pt" o:hralign="center" o:hrstd="t" o:hr="t" fillcolor="#a0a0a0" stroked="f"/>
        </w:pict>
      </w:r>
    </w:p>
    <w:p w14:paraId="3EA4DC04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Postoperative Expectations</w:t>
      </w:r>
    </w:p>
    <w:p w14:paraId="5599534D" w14:textId="77777777" w:rsidR="00BF57E5" w:rsidRPr="00BF57E5" w:rsidRDefault="00BF57E5" w:rsidP="00BF57E5">
      <w:r w:rsidRPr="00BF57E5">
        <w:rPr>
          <w:b/>
          <w:bCs/>
        </w:rPr>
        <w:t>Immediate (first 24 hours):</w:t>
      </w:r>
    </w:p>
    <w:p w14:paraId="761DA69B" w14:textId="77777777" w:rsidR="00BF57E5" w:rsidRPr="00BF57E5" w:rsidRDefault="00BF57E5" w:rsidP="00BF57E5">
      <w:pPr>
        <w:numPr>
          <w:ilvl w:val="0"/>
          <w:numId w:val="8"/>
        </w:numPr>
      </w:pPr>
      <w:r w:rsidRPr="00BF57E5">
        <w:t>Pain is common and controlled with oral analgesics</w:t>
      </w:r>
    </w:p>
    <w:p w14:paraId="6A8D8F41" w14:textId="77777777" w:rsidR="00BF57E5" w:rsidRPr="00BF57E5" w:rsidRDefault="00BF57E5" w:rsidP="00BF57E5">
      <w:pPr>
        <w:numPr>
          <w:ilvl w:val="0"/>
          <w:numId w:val="8"/>
        </w:numPr>
      </w:pPr>
      <w:r w:rsidRPr="00BF57E5">
        <w:t>Walking encouraged as soon as possible</w:t>
      </w:r>
    </w:p>
    <w:p w14:paraId="53BD8FB2" w14:textId="77777777" w:rsidR="00BF57E5" w:rsidRPr="00BF57E5" w:rsidRDefault="00BF57E5" w:rsidP="00BF57E5">
      <w:pPr>
        <w:numPr>
          <w:ilvl w:val="0"/>
          <w:numId w:val="8"/>
        </w:numPr>
      </w:pPr>
      <w:r w:rsidRPr="00BF57E5">
        <w:t>Mild bruising or swelling around incision sites is normal</w:t>
      </w:r>
    </w:p>
    <w:p w14:paraId="2A3E8CC3" w14:textId="77777777" w:rsidR="00BF57E5" w:rsidRPr="00BF57E5" w:rsidRDefault="00BF57E5" w:rsidP="00BF57E5">
      <w:r w:rsidRPr="00BF57E5">
        <w:rPr>
          <w:b/>
          <w:bCs/>
        </w:rPr>
        <w:t>First week:</w:t>
      </w:r>
    </w:p>
    <w:p w14:paraId="3CAADA4D" w14:textId="77777777" w:rsidR="00BF57E5" w:rsidRPr="00BF57E5" w:rsidRDefault="00BF57E5" w:rsidP="00BF57E5">
      <w:pPr>
        <w:numPr>
          <w:ilvl w:val="0"/>
          <w:numId w:val="9"/>
        </w:numPr>
      </w:pPr>
      <w:r w:rsidRPr="00BF57E5">
        <w:lastRenderedPageBreak/>
        <w:t>Gradual return to light daily activities</w:t>
      </w:r>
    </w:p>
    <w:p w14:paraId="01857E10" w14:textId="77777777" w:rsidR="00BF57E5" w:rsidRPr="00BF57E5" w:rsidRDefault="00BF57E5" w:rsidP="00BF57E5">
      <w:pPr>
        <w:numPr>
          <w:ilvl w:val="0"/>
          <w:numId w:val="9"/>
        </w:numPr>
      </w:pPr>
      <w:r w:rsidRPr="00BF57E5">
        <w:t>Observe wounds for redness, swelling, discharge</w:t>
      </w:r>
    </w:p>
    <w:p w14:paraId="7941E73A" w14:textId="77777777" w:rsidR="00BF57E5" w:rsidRPr="00BF57E5" w:rsidRDefault="00BF57E5" w:rsidP="00BF57E5">
      <w:pPr>
        <w:numPr>
          <w:ilvl w:val="0"/>
          <w:numId w:val="9"/>
        </w:numPr>
      </w:pPr>
      <w:r w:rsidRPr="00BF57E5">
        <w:t>Pain should decrease progressively</w:t>
      </w:r>
    </w:p>
    <w:p w14:paraId="70509DD8" w14:textId="77777777" w:rsidR="00BF57E5" w:rsidRPr="00BF57E5" w:rsidRDefault="00BF57E5" w:rsidP="00BF57E5">
      <w:pPr>
        <w:numPr>
          <w:ilvl w:val="0"/>
          <w:numId w:val="9"/>
        </w:numPr>
      </w:pPr>
      <w:r w:rsidRPr="00BF57E5">
        <w:t>Avoid heavy lifting, straining, or intense exercise</w:t>
      </w:r>
    </w:p>
    <w:p w14:paraId="5FC463EC" w14:textId="77777777" w:rsidR="00BF57E5" w:rsidRPr="00BF57E5" w:rsidRDefault="00BF57E5" w:rsidP="00BF57E5">
      <w:r w:rsidRPr="00BF57E5">
        <w:rPr>
          <w:b/>
          <w:bCs/>
        </w:rPr>
        <w:t>Weeks to months:</w:t>
      </w:r>
    </w:p>
    <w:p w14:paraId="0C3A49B3" w14:textId="77777777" w:rsidR="00BF57E5" w:rsidRPr="00BF57E5" w:rsidRDefault="00BF57E5" w:rsidP="00BF57E5">
      <w:pPr>
        <w:numPr>
          <w:ilvl w:val="0"/>
          <w:numId w:val="10"/>
        </w:numPr>
      </w:pPr>
      <w:r w:rsidRPr="00BF57E5">
        <w:t>Full recovery generally within 3–4 weeks</w:t>
      </w:r>
    </w:p>
    <w:p w14:paraId="332A2042" w14:textId="77777777" w:rsidR="00BF57E5" w:rsidRPr="00BF57E5" w:rsidRDefault="00BF57E5" w:rsidP="00BF57E5">
      <w:pPr>
        <w:numPr>
          <w:ilvl w:val="0"/>
          <w:numId w:val="10"/>
        </w:numPr>
      </w:pPr>
      <w:r w:rsidRPr="00BF57E5">
        <w:t>Some patients may feel mild tightness around mesh site</w:t>
      </w:r>
    </w:p>
    <w:p w14:paraId="722461B6" w14:textId="77777777" w:rsidR="00BF57E5" w:rsidRPr="00BF57E5" w:rsidRDefault="00BF57E5" w:rsidP="00BF57E5">
      <w:pPr>
        <w:numPr>
          <w:ilvl w:val="0"/>
          <w:numId w:val="10"/>
        </w:numPr>
      </w:pPr>
      <w:r w:rsidRPr="00BF57E5">
        <w:t>Occasionally, minor nerve discomfort or numbness may persist for weeks</w:t>
      </w:r>
    </w:p>
    <w:p w14:paraId="78C565DF" w14:textId="77777777" w:rsidR="00BF57E5" w:rsidRPr="00BF57E5" w:rsidRDefault="00BF57E5" w:rsidP="00BF57E5">
      <w:pPr>
        <w:numPr>
          <w:ilvl w:val="0"/>
          <w:numId w:val="10"/>
        </w:numPr>
      </w:pPr>
      <w:r w:rsidRPr="00BF57E5">
        <w:t>Recurrence is possible but less likely with proper repair</w:t>
      </w:r>
    </w:p>
    <w:p w14:paraId="47E20570" w14:textId="77777777" w:rsidR="00BF57E5" w:rsidRPr="00BF57E5" w:rsidRDefault="00BF57E5" w:rsidP="00BF57E5">
      <w:r w:rsidRPr="00BF57E5">
        <w:pict w14:anchorId="5CE8BB60">
          <v:rect id="_x0000_i1096" style="width:0;height:1.5pt" o:hralign="center" o:hrstd="t" o:hr="t" fillcolor="#a0a0a0" stroked="f"/>
        </w:pict>
      </w:r>
    </w:p>
    <w:p w14:paraId="44F7630B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Possible Complications</w:t>
      </w:r>
    </w:p>
    <w:p w14:paraId="619F702A" w14:textId="77777777" w:rsidR="00BF57E5" w:rsidRPr="00BF57E5" w:rsidRDefault="00BF57E5" w:rsidP="00BF57E5">
      <w:r w:rsidRPr="00BF57E5">
        <w:rPr>
          <w:b/>
          <w:bCs/>
        </w:rPr>
        <w:t>Early (days–weeks):</w:t>
      </w:r>
    </w:p>
    <w:p w14:paraId="3C9EECED" w14:textId="77777777" w:rsidR="00BF57E5" w:rsidRPr="00BF57E5" w:rsidRDefault="00BF57E5" w:rsidP="00BF57E5">
      <w:pPr>
        <w:numPr>
          <w:ilvl w:val="0"/>
          <w:numId w:val="11"/>
        </w:numPr>
      </w:pPr>
      <w:r w:rsidRPr="00BF57E5">
        <w:t>Hematoma (2–8%) – usually resolves</w:t>
      </w:r>
    </w:p>
    <w:p w14:paraId="37F408A1" w14:textId="77777777" w:rsidR="00BF57E5" w:rsidRPr="00BF57E5" w:rsidRDefault="00BF57E5" w:rsidP="00BF57E5">
      <w:pPr>
        <w:numPr>
          <w:ilvl w:val="0"/>
          <w:numId w:val="11"/>
        </w:numPr>
      </w:pPr>
      <w:r w:rsidRPr="00BF57E5">
        <w:t>Seroma (3–6%) – fluid collection under skin; temporary</w:t>
      </w:r>
    </w:p>
    <w:p w14:paraId="27FBDBBC" w14:textId="77777777" w:rsidR="00BF57E5" w:rsidRPr="00BF57E5" w:rsidRDefault="00BF57E5" w:rsidP="00BF57E5">
      <w:pPr>
        <w:numPr>
          <w:ilvl w:val="0"/>
          <w:numId w:val="11"/>
        </w:numPr>
      </w:pPr>
      <w:r w:rsidRPr="00BF57E5">
        <w:t>Wound infection (&lt;2%) – treated with antibiotics</w:t>
      </w:r>
    </w:p>
    <w:p w14:paraId="04298D92" w14:textId="77777777" w:rsidR="00BF57E5" w:rsidRPr="00BF57E5" w:rsidRDefault="00BF57E5" w:rsidP="00BF57E5">
      <w:pPr>
        <w:numPr>
          <w:ilvl w:val="0"/>
          <w:numId w:val="11"/>
        </w:numPr>
      </w:pPr>
      <w:r w:rsidRPr="00BF57E5">
        <w:t>Nerve injury causing numbness/pain (1–3%) – usually temporary</w:t>
      </w:r>
    </w:p>
    <w:p w14:paraId="4928DE73" w14:textId="77777777" w:rsidR="00BF57E5" w:rsidRPr="00BF57E5" w:rsidRDefault="00BF57E5" w:rsidP="00BF57E5">
      <w:r w:rsidRPr="00BF57E5">
        <w:rPr>
          <w:b/>
          <w:bCs/>
        </w:rPr>
        <w:t>Late (months–years):</w:t>
      </w:r>
    </w:p>
    <w:p w14:paraId="3FEAB566" w14:textId="77777777" w:rsidR="00BF57E5" w:rsidRPr="00BF57E5" w:rsidRDefault="00BF57E5" w:rsidP="00BF57E5">
      <w:pPr>
        <w:numPr>
          <w:ilvl w:val="0"/>
          <w:numId w:val="12"/>
        </w:numPr>
      </w:pPr>
      <w:r w:rsidRPr="00BF57E5">
        <w:t>Chronic pain (1–5%) – usually mild, sometimes requires management</w:t>
      </w:r>
    </w:p>
    <w:p w14:paraId="2A3DD8CE" w14:textId="77777777" w:rsidR="00BF57E5" w:rsidRPr="00BF57E5" w:rsidRDefault="00BF57E5" w:rsidP="00BF57E5">
      <w:pPr>
        <w:numPr>
          <w:ilvl w:val="0"/>
          <w:numId w:val="12"/>
        </w:numPr>
      </w:pPr>
      <w:r w:rsidRPr="00BF57E5">
        <w:t>Adhesion-related bowel obstruction (rare)</w:t>
      </w:r>
    </w:p>
    <w:p w14:paraId="21B32D01" w14:textId="77777777" w:rsidR="00BF57E5" w:rsidRPr="00BF57E5" w:rsidRDefault="00BF57E5" w:rsidP="00BF57E5">
      <w:pPr>
        <w:numPr>
          <w:ilvl w:val="0"/>
          <w:numId w:val="12"/>
        </w:numPr>
      </w:pPr>
      <w:r w:rsidRPr="00BF57E5">
        <w:t>Recurrence (4–8% for laparoscopic repair; higher for open repair)</w:t>
      </w:r>
    </w:p>
    <w:p w14:paraId="71D254DB" w14:textId="77777777" w:rsidR="00BF57E5" w:rsidRPr="00BF57E5" w:rsidRDefault="00BF57E5" w:rsidP="00BF57E5">
      <w:pPr>
        <w:numPr>
          <w:ilvl w:val="0"/>
          <w:numId w:val="12"/>
        </w:numPr>
      </w:pPr>
      <w:r w:rsidRPr="00BF57E5">
        <w:t>Mesh infection (&lt;2%) – may require removal, rare</w:t>
      </w:r>
    </w:p>
    <w:p w14:paraId="2D0E3911" w14:textId="77777777" w:rsidR="00BF57E5" w:rsidRPr="00BF57E5" w:rsidRDefault="00BF57E5" w:rsidP="00BF57E5">
      <w:pPr>
        <w:numPr>
          <w:ilvl w:val="0"/>
          <w:numId w:val="12"/>
        </w:numPr>
      </w:pPr>
      <w:r w:rsidRPr="00BF57E5">
        <w:t>Rare bowel injury (&lt;1%)</w:t>
      </w:r>
    </w:p>
    <w:p w14:paraId="15AFFD0C" w14:textId="77777777" w:rsidR="00BF57E5" w:rsidRPr="00BF57E5" w:rsidRDefault="00BF57E5" w:rsidP="00BF57E5">
      <w:r w:rsidRPr="00BF57E5">
        <w:rPr>
          <w:b/>
          <w:bCs/>
        </w:rPr>
        <w:t>Reassurance:</w:t>
      </w:r>
    </w:p>
    <w:p w14:paraId="1B8B6DDC" w14:textId="77777777" w:rsidR="00BF57E5" w:rsidRPr="00BF57E5" w:rsidRDefault="00BF57E5" w:rsidP="00BF57E5">
      <w:pPr>
        <w:numPr>
          <w:ilvl w:val="0"/>
          <w:numId w:val="13"/>
        </w:numPr>
      </w:pPr>
      <w:r w:rsidRPr="00BF57E5">
        <w:t>Bowel function and continence are usually not affected</w:t>
      </w:r>
    </w:p>
    <w:p w14:paraId="4F0242C0" w14:textId="77777777" w:rsidR="00BF57E5" w:rsidRPr="00BF57E5" w:rsidRDefault="00BF57E5" w:rsidP="00BF57E5">
      <w:pPr>
        <w:numPr>
          <w:ilvl w:val="0"/>
          <w:numId w:val="13"/>
        </w:numPr>
      </w:pPr>
      <w:r w:rsidRPr="00BF57E5">
        <w:t>Most complications are temporary or manageable with medical follow-up</w:t>
      </w:r>
    </w:p>
    <w:p w14:paraId="24C79193" w14:textId="77777777" w:rsidR="00BF57E5" w:rsidRPr="00BF57E5" w:rsidRDefault="00BF57E5" w:rsidP="00BF57E5">
      <w:r w:rsidRPr="00BF57E5">
        <w:pict w14:anchorId="67693348">
          <v:rect id="_x0000_i1097" style="width:0;height:1.5pt" o:hralign="center" o:hrstd="t" o:hr="t" fillcolor="#a0a0a0" stroked="f"/>
        </w:pict>
      </w:r>
    </w:p>
    <w:p w14:paraId="1728755E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lastRenderedPageBreak/>
        <w:t>Surgery and Recovery Times</w:t>
      </w:r>
    </w:p>
    <w:p w14:paraId="062B5D23" w14:textId="77777777" w:rsidR="00BF57E5" w:rsidRPr="00BF57E5" w:rsidRDefault="00BF57E5" w:rsidP="00BF57E5">
      <w:pPr>
        <w:numPr>
          <w:ilvl w:val="0"/>
          <w:numId w:val="14"/>
        </w:numPr>
      </w:pPr>
      <w:r w:rsidRPr="00BF57E5">
        <w:rPr>
          <w:b/>
          <w:bCs/>
        </w:rPr>
        <w:t>Duration:</w:t>
      </w:r>
      <w:r w:rsidRPr="00BF57E5">
        <w:t xml:space="preserve"> 60–90 minutes</w:t>
      </w:r>
    </w:p>
    <w:p w14:paraId="48A0ADDA" w14:textId="77777777" w:rsidR="00BF57E5" w:rsidRPr="00BF57E5" w:rsidRDefault="00BF57E5" w:rsidP="00BF57E5">
      <w:pPr>
        <w:numPr>
          <w:ilvl w:val="0"/>
          <w:numId w:val="14"/>
        </w:numPr>
      </w:pPr>
      <w:r w:rsidRPr="00BF57E5">
        <w:rPr>
          <w:b/>
          <w:bCs/>
        </w:rPr>
        <w:t xml:space="preserve">Hospital </w:t>
      </w:r>
      <w:proofErr w:type="gramStart"/>
      <w:r w:rsidRPr="00BF57E5">
        <w:rPr>
          <w:b/>
          <w:bCs/>
        </w:rPr>
        <w:t>stay:</w:t>
      </w:r>
      <w:proofErr w:type="gramEnd"/>
      <w:r w:rsidRPr="00BF57E5">
        <w:t xml:space="preserve"> usually 1 day</w:t>
      </w:r>
    </w:p>
    <w:p w14:paraId="573A6F7E" w14:textId="77777777" w:rsidR="00BF57E5" w:rsidRPr="00BF57E5" w:rsidRDefault="00BF57E5" w:rsidP="00BF57E5">
      <w:pPr>
        <w:numPr>
          <w:ilvl w:val="0"/>
          <w:numId w:val="14"/>
        </w:numPr>
      </w:pPr>
      <w:r w:rsidRPr="00BF57E5">
        <w:rPr>
          <w:b/>
          <w:bCs/>
        </w:rPr>
        <w:t>Sick leave:</w:t>
      </w:r>
      <w:r w:rsidRPr="00BF57E5">
        <w:t xml:space="preserve"> 1–4 weeks depending on occupation and activity level</w:t>
      </w:r>
    </w:p>
    <w:p w14:paraId="77D412CE" w14:textId="77777777" w:rsidR="00BF57E5" w:rsidRPr="00BF57E5" w:rsidRDefault="00BF57E5" w:rsidP="00BF57E5">
      <w:r w:rsidRPr="00BF57E5">
        <w:rPr>
          <w:b/>
          <w:bCs/>
        </w:rPr>
        <w:t>Return to activities:</w:t>
      </w:r>
    </w:p>
    <w:p w14:paraId="1DE26778" w14:textId="77777777" w:rsidR="00BF57E5" w:rsidRPr="00BF57E5" w:rsidRDefault="00BF57E5" w:rsidP="00BF57E5">
      <w:pPr>
        <w:numPr>
          <w:ilvl w:val="0"/>
          <w:numId w:val="15"/>
        </w:numPr>
      </w:pPr>
      <w:r w:rsidRPr="00BF57E5">
        <w:t>Walking/light activity: 1–2 days</w:t>
      </w:r>
    </w:p>
    <w:p w14:paraId="11A8192C" w14:textId="77777777" w:rsidR="00BF57E5" w:rsidRPr="00BF57E5" w:rsidRDefault="00BF57E5" w:rsidP="00BF57E5">
      <w:pPr>
        <w:numPr>
          <w:ilvl w:val="0"/>
          <w:numId w:val="15"/>
        </w:numPr>
      </w:pPr>
      <w:r w:rsidRPr="00BF57E5">
        <w:t>Driving: 5–7 days (if pain-free and alert)</w:t>
      </w:r>
    </w:p>
    <w:p w14:paraId="78DA77C2" w14:textId="77777777" w:rsidR="00BF57E5" w:rsidRPr="00BF57E5" w:rsidRDefault="00BF57E5" w:rsidP="00BF57E5">
      <w:pPr>
        <w:numPr>
          <w:ilvl w:val="0"/>
          <w:numId w:val="15"/>
        </w:numPr>
      </w:pPr>
      <w:r w:rsidRPr="00BF57E5">
        <w:t>Office work: 1–2 weeks</w:t>
      </w:r>
    </w:p>
    <w:p w14:paraId="70315851" w14:textId="77777777" w:rsidR="00BF57E5" w:rsidRPr="00BF57E5" w:rsidRDefault="00BF57E5" w:rsidP="00BF57E5">
      <w:pPr>
        <w:numPr>
          <w:ilvl w:val="0"/>
          <w:numId w:val="15"/>
        </w:numPr>
      </w:pPr>
      <w:r w:rsidRPr="00BF57E5">
        <w:t>Heavy lifting/exercise: 4–6 weeks</w:t>
      </w:r>
    </w:p>
    <w:p w14:paraId="30160B98" w14:textId="77777777" w:rsidR="00BF57E5" w:rsidRPr="00BF57E5" w:rsidRDefault="00BF57E5" w:rsidP="00BF57E5">
      <w:r w:rsidRPr="00BF57E5">
        <w:pict w14:anchorId="49E13017">
          <v:rect id="_x0000_i1098" style="width:0;height:1.5pt" o:hralign="center" o:hrstd="t" o:hr="t" fillcolor="#a0a0a0" stroked="f"/>
        </w:pict>
      </w:r>
    </w:p>
    <w:p w14:paraId="58C79CE9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Special Considerations</w:t>
      </w:r>
    </w:p>
    <w:p w14:paraId="7CDB768D" w14:textId="77777777" w:rsidR="00BF57E5" w:rsidRPr="00BF57E5" w:rsidRDefault="00BF57E5" w:rsidP="00BF57E5">
      <w:pPr>
        <w:numPr>
          <w:ilvl w:val="0"/>
          <w:numId w:val="16"/>
        </w:numPr>
      </w:pPr>
      <w:r w:rsidRPr="00BF57E5">
        <w:rPr>
          <w:b/>
          <w:bCs/>
        </w:rPr>
        <w:t>Diabetics:</w:t>
      </w:r>
      <w:r w:rsidRPr="00BF57E5">
        <w:t xml:space="preserve"> strict glucose control for wound healing and infection prevention</w:t>
      </w:r>
    </w:p>
    <w:p w14:paraId="0A5FEC3F" w14:textId="77777777" w:rsidR="00BF57E5" w:rsidRPr="00BF57E5" w:rsidRDefault="00BF57E5" w:rsidP="00BF57E5">
      <w:pPr>
        <w:numPr>
          <w:ilvl w:val="0"/>
          <w:numId w:val="16"/>
        </w:numPr>
      </w:pPr>
      <w:r w:rsidRPr="00BF57E5">
        <w:rPr>
          <w:b/>
          <w:bCs/>
        </w:rPr>
        <w:t>Hypertension:</w:t>
      </w:r>
      <w:r w:rsidRPr="00BF57E5">
        <w:t xml:space="preserve"> continue medications unless advised otherwise</w:t>
      </w:r>
    </w:p>
    <w:p w14:paraId="1CF6EB74" w14:textId="77777777" w:rsidR="00BF57E5" w:rsidRPr="00BF57E5" w:rsidRDefault="00BF57E5" w:rsidP="00BF57E5">
      <w:pPr>
        <w:numPr>
          <w:ilvl w:val="0"/>
          <w:numId w:val="16"/>
        </w:numPr>
      </w:pPr>
      <w:r w:rsidRPr="00BF57E5">
        <w:rPr>
          <w:b/>
          <w:bCs/>
        </w:rPr>
        <w:t>Pregnancy:</w:t>
      </w:r>
      <w:r w:rsidRPr="00BF57E5">
        <w:t xml:space="preserve"> delay surgery if possible; supportive belt may help if needed</w:t>
      </w:r>
    </w:p>
    <w:p w14:paraId="47B38E51" w14:textId="77777777" w:rsidR="00BF57E5" w:rsidRPr="00BF57E5" w:rsidRDefault="00BF57E5" w:rsidP="00BF57E5">
      <w:pPr>
        <w:numPr>
          <w:ilvl w:val="0"/>
          <w:numId w:val="16"/>
        </w:numPr>
      </w:pPr>
      <w:r w:rsidRPr="00BF57E5">
        <w:rPr>
          <w:b/>
          <w:bCs/>
        </w:rPr>
        <w:t>Elderly / comorbid patients:</w:t>
      </w:r>
      <w:r w:rsidRPr="00BF57E5">
        <w:t xml:space="preserve"> may require additional precautions and DVT prevention</w:t>
      </w:r>
    </w:p>
    <w:p w14:paraId="4E6796B6" w14:textId="77777777" w:rsidR="00BF57E5" w:rsidRPr="00BF57E5" w:rsidRDefault="00BF57E5" w:rsidP="00BF57E5">
      <w:r w:rsidRPr="00BF57E5">
        <w:pict w14:anchorId="5EFEC183">
          <v:rect id="_x0000_i1099" style="width:0;height:1.5pt" o:hralign="center" o:hrstd="t" o:hr="t" fillcolor="#a0a0a0" stroked="f"/>
        </w:pict>
      </w:r>
    </w:p>
    <w:p w14:paraId="770DA36C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Deep Vein Thrombosis (DVT) Prevention</w:t>
      </w:r>
    </w:p>
    <w:p w14:paraId="6143683C" w14:textId="77777777" w:rsidR="00BF57E5" w:rsidRPr="00BF57E5" w:rsidRDefault="00BF57E5" w:rsidP="00BF57E5">
      <w:pPr>
        <w:numPr>
          <w:ilvl w:val="0"/>
          <w:numId w:val="17"/>
        </w:numPr>
      </w:pPr>
      <w:r w:rsidRPr="00BF57E5">
        <w:t>Early walking and leg movement</w:t>
      </w:r>
    </w:p>
    <w:p w14:paraId="7202A554" w14:textId="77777777" w:rsidR="00BF57E5" w:rsidRPr="00BF57E5" w:rsidRDefault="00BF57E5" w:rsidP="00BF57E5">
      <w:pPr>
        <w:numPr>
          <w:ilvl w:val="0"/>
          <w:numId w:val="17"/>
        </w:numPr>
      </w:pPr>
      <w:r w:rsidRPr="00BF57E5">
        <w:t>Adequate hydration</w:t>
      </w:r>
    </w:p>
    <w:p w14:paraId="6A8D780E" w14:textId="77777777" w:rsidR="00BF57E5" w:rsidRPr="00BF57E5" w:rsidRDefault="00BF57E5" w:rsidP="00BF57E5">
      <w:pPr>
        <w:numPr>
          <w:ilvl w:val="0"/>
          <w:numId w:val="17"/>
        </w:numPr>
      </w:pPr>
      <w:r w:rsidRPr="00BF57E5">
        <w:t>Compression stockings</w:t>
      </w:r>
    </w:p>
    <w:p w14:paraId="5043AAB2" w14:textId="77777777" w:rsidR="00BF57E5" w:rsidRPr="00BF57E5" w:rsidRDefault="00BF57E5" w:rsidP="00BF57E5">
      <w:pPr>
        <w:numPr>
          <w:ilvl w:val="0"/>
          <w:numId w:val="17"/>
        </w:numPr>
      </w:pPr>
      <w:r w:rsidRPr="00BF57E5">
        <w:t>Clexane (enoxaparin) injections for high-risk patients for 7–10 days</w:t>
      </w:r>
    </w:p>
    <w:p w14:paraId="4EF840EF" w14:textId="77777777" w:rsidR="00BF57E5" w:rsidRPr="00BF57E5" w:rsidRDefault="00BF57E5" w:rsidP="00BF57E5">
      <w:r w:rsidRPr="00BF57E5">
        <w:pict w14:anchorId="6E52B2A7">
          <v:rect id="_x0000_i1100" style="width:0;height:1.5pt" o:hralign="center" o:hrstd="t" o:hr="t" fillcolor="#a0a0a0" stroked="f"/>
        </w:pict>
      </w:r>
    </w:p>
    <w:p w14:paraId="24DFFB99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When to Call Your Surgeon or Visit ER</w:t>
      </w:r>
    </w:p>
    <w:p w14:paraId="3FC3F034" w14:textId="77777777" w:rsidR="00BF57E5" w:rsidRPr="00BF57E5" w:rsidRDefault="00BF57E5" w:rsidP="00BF57E5">
      <w:pPr>
        <w:numPr>
          <w:ilvl w:val="0"/>
          <w:numId w:val="18"/>
        </w:numPr>
      </w:pPr>
      <w:r w:rsidRPr="00BF57E5">
        <w:t>Increasing pain not relieved by medication</w:t>
      </w:r>
    </w:p>
    <w:p w14:paraId="5AE2C9A4" w14:textId="77777777" w:rsidR="00BF57E5" w:rsidRPr="00BF57E5" w:rsidRDefault="00BF57E5" w:rsidP="00BF57E5">
      <w:pPr>
        <w:numPr>
          <w:ilvl w:val="0"/>
          <w:numId w:val="18"/>
        </w:numPr>
      </w:pPr>
      <w:r w:rsidRPr="00BF57E5">
        <w:t>Redness, pus, or bleeding from wounds</w:t>
      </w:r>
    </w:p>
    <w:p w14:paraId="495E6EBF" w14:textId="77777777" w:rsidR="00BF57E5" w:rsidRPr="00BF57E5" w:rsidRDefault="00BF57E5" w:rsidP="00BF57E5">
      <w:pPr>
        <w:numPr>
          <w:ilvl w:val="0"/>
          <w:numId w:val="18"/>
        </w:numPr>
      </w:pPr>
      <w:r w:rsidRPr="00BF57E5">
        <w:lastRenderedPageBreak/>
        <w:t>Severe swelling or inability to pass urine or stools</w:t>
      </w:r>
    </w:p>
    <w:p w14:paraId="46CB6AE1" w14:textId="77777777" w:rsidR="00BF57E5" w:rsidRPr="00BF57E5" w:rsidRDefault="00BF57E5" w:rsidP="00BF57E5">
      <w:pPr>
        <w:numPr>
          <w:ilvl w:val="0"/>
          <w:numId w:val="18"/>
        </w:numPr>
      </w:pPr>
      <w:r w:rsidRPr="00BF57E5">
        <w:t>Fever &gt; 38°C</w:t>
      </w:r>
    </w:p>
    <w:p w14:paraId="04D01D3F" w14:textId="77777777" w:rsidR="00BF57E5" w:rsidRPr="00BF57E5" w:rsidRDefault="00BF57E5" w:rsidP="00BF57E5">
      <w:pPr>
        <w:numPr>
          <w:ilvl w:val="0"/>
          <w:numId w:val="18"/>
        </w:numPr>
      </w:pPr>
      <w:r w:rsidRPr="00BF57E5">
        <w:t>New pain or swelling in legs (possible clot)</w:t>
      </w:r>
    </w:p>
    <w:p w14:paraId="3EFEB5C1" w14:textId="77777777" w:rsidR="00BF57E5" w:rsidRPr="00BF57E5" w:rsidRDefault="00BF57E5" w:rsidP="00BF57E5">
      <w:pPr>
        <w:numPr>
          <w:ilvl w:val="0"/>
          <w:numId w:val="18"/>
        </w:numPr>
      </w:pPr>
      <w:r w:rsidRPr="00BF57E5">
        <w:t>Breathing difficulties or chest pain</w:t>
      </w:r>
    </w:p>
    <w:p w14:paraId="4C8F8BF9" w14:textId="77777777" w:rsidR="00BF57E5" w:rsidRPr="00BF57E5" w:rsidRDefault="00BF57E5" w:rsidP="00BF57E5">
      <w:r w:rsidRPr="00BF57E5">
        <w:pict w14:anchorId="759C985E">
          <v:rect id="_x0000_i1101" style="width:0;height:1.5pt" o:hralign="center" o:hrstd="t" o:hr="t" fillcolor="#a0a0a0" stroked="f"/>
        </w:pict>
      </w:r>
    </w:p>
    <w:p w14:paraId="39F9A7A6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</w:rPr>
        <w:t>Final Note</w:t>
      </w:r>
    </w:p>
    <w:p w14:paraId="39A15D21" w14:textId="77777777" w:rsidR="00BF57E5" w:rsidRPr="00BF57E5" w:rsidRDefault="00BF57E5" w:rsidP="00BF57E5">
      <w:r w:rsidRPr="00BF57E5">
        <w:t xml:space="preserve">Not every surgical technique fits every patient. The choice of laparoscopic vs open repair is an active process after </w:t>
      </w:r>
      <w:r w:rsidRPr="00BF57E5">
        <w:rPr>
          <w:b/>
          <w:bCs/>
        </w:rPr>
        <w:t>examination and discussion</w:t>
      </w:r>
      <w:r w:rsidRPr="00BF57E5">
        <w:t xml:space="preserve"> with your surgeon. Your surgeon will explain the </w:t>
      </w:r>
      <w:r w:rsidRPr="00BF57E5">
        <w:rPr>
          <w:b/>
          <w:bCs/>
        </w:rPr>
        <w:t>expected benefits, risks, and recovery plan</w:t>
      </w:r>
      <w:r w:rsidRPr="00BF57E5">
        <w:t xml:space="preserve"> for your specific condition.</w:t>
      </w:r>
    </w:p>
    <w:p w14:paraId="0F2AD142" w14:textId="77777777" w:rsidR="00BF57E5" w:rsidRPr="00BF57E5" w:rsidRDefault="00BF57E5" w:rsidP="00BF57E5">
      <w:r w:rsidRPr="00BF57E5">
        <w:rPr>
          <w:b/>
          <w:bCs/>
          <w:rtl/>
        </w:rPr>
        <w:t>إصلاح الفتق السري / البطني بالمنظار</w:t>
      </w:r>
      <w:r w:rsidRPr="00BF57E5">
        <w:br/>
      </w:r>
      <w:r w:rsidRPr="00BF57E5">
        <w:rPr>
          <w:rtl/>
        </w:rPr>
        <w:t>مستشفى محمد الدوسري – الخبر، قسم الجراحة العامة</w:t>
      </w:r>
    </w:p>
    <w:p w14:paraId="78AA8B0B" w14:textId="77777777" w:rsidR="00BF57E5" w:rsidRPr="00BF57E5" w:rsidRDefault="00BF57E5" w:rsidP="00BF57E5">
      <w:r w:rsidRPr="00BF57E5">
        <w:pict w14:anchorId="4B224E5C">
          <v:rect id="_x0000_i1179" style="width:0;height:1.5pt" o:hralign="center" o:hrstd="t" o:hr="t" fillcolor="#a0a0a0" stroked="f"/>
        </w:pict>
      </w:r>
    </w:p>
    <w:p w14:paraId="41A51C6F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ما هو الفتق؟</w:t>
      </w:r>
    </w:p>
    <w:p w14:paraId="7640967A" w14:textId="77777777" w:rsidR="00BF57E5" w:rsidRPr="00BF57E5" w:rsidRDefault="00BF57E5" w:rsidP="00BF57E5">
      <w:r w:rsidRPr="00BF57E5">
        <w:rPr>
          <w:rtl/>
        </w:rPr>
        <w:t>الفتق يحدث عندما تبرز الأنسجة الداخلية، الدهون، أو الأمعاء من خلال منطقة ضعيفة في جدار البطن</w:t>
      </w:r>
      <w:r w:rsidRPr="00BF57E5">
        <w:t>.</w:t>
      </w:r>
    </w:p>
    <w:p w14:paraId="26D9C374" w14:textId="77777777" w:rsidR="00BF57E5" w:rsidRPr="00BF57E5" w:rsidRDefault="00BF57E5" w:rsidP="00BF57E5">
      <w:pPr>
        <w:numPr>
          <w:ilvl w:val="0"/>
          <w:numId w:val="19"/>
        </w:numPr>
      </w:pPr>
      <w:r w:rsidRPr="00BF57E5">
        <w:rPr>
          <w:b/>
          <w:bCs/>
          <w:rtl/>
        </w:rPr>
        <w:t>الفتق السري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بالقرب من السُرّة</w:t>
      </w:r>
      <w:r w:rsidRPr="00BF57E5">
        <w:t>.</w:t>
      </w:r>
    </w:p>
    <w:p w14:paraId="0B2BF9CF" w14:textId="77777777" w:rsidR="00BF57E5" w:rsidRPr="00BF57E5" w:rsidRDefault="00BF57E5" w:rsidP="00BF57E5">
      <w:pPr>
        <w:numPr>
          <w:ilvl w:val="0"/>
          <w:numId w:val="19"/>
        </w:numPr>
      </w:pPr>
      <w:r w:rsidRPr="00BF57E5">
        <w:rPr>
          <w:b/>
          <w:bCs/>
          <w:rtl/>
        </w:rPr>
        <w:t>الفتق البطني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على الخط الوسيط للبطن</w:t>
      </w:r>
      <w:r w:rsidRPr="00BF57E5">
        <w:t>.</w:t>
      </w:r>
    </w:p>
    <w:p w14:paraId="311B244F" w14:textId="77777777" w:rsidR="00BF57E5" w:rsidRPr="00BF57E5" w:rsidRDefault="00BF57E5" w:rsidP="00BF57E5">
      <w:r w:rsidRPr="00BF57E5">
        <w:rPr>
          <w:b/>
          <w:bCs/>
          <w:rtl/>
        </w:rPr>
        <w:t>الأسباب</w:t>
      </w:r>
      <w:r w:rsidRPr="00BF57E5">
        <w:rPr>
          <w:b/>
          <w:bCs/>
        </w:rPr>
        <w:t>:</w:t>
      </w:r>
    </w:p>
    <w:p w14:paraId="794CC7AF" w14:textId="77777777" w:rsidR="00BF57E5" w:rsidRPr="00BF57E5" w:rsidRDefault="00BF57E5" w:rsidP="00BF57E5">
      <w:pPr>
        <w:numPr>
          <w:ilvl w:val="0"/>
          <w:numId w:val="20"/>
        </w:numPr>
      </w:pPr>
      <w:r w:rsidRPr="00BF57E5">
        <w:rPr>
          <w:rtl/>
        </w:rPr>
        <w:t>ضعف خلقي في جدار البطن</w:t>
      </w:r>
    </w:p>
    <w:p w14:paraId="11956E60" w14:textId="77777777" w:rsidR="00BF57E5" w:rsidRPr="00BF57E5" w:rsidRDefault="00BF57E5" w:rsidP="00BF57E5">
      <w:pPr>
        <w:numPr>
          <w:ilvl w:val="0"/>
          <w:numId w:val="20"/>
        </w:numPr>
      </w:pPr>
      <w:r w:rsidRPr="00BF57E5">
        <w:rPr>
          <w:rtl/>
        </w:rPr>
        <w:t>السمنة أو زيادة الوزن السريعة</w:t>
      </w:r>
    </w:p>
    <w:p w14:paraId="2CB81EA2" w14:textId="77777777" w:rsidR="00BF57E5" w:rsidRPr="00BF57E5" w:rsidRDefault="00BF57E5" w:rsidP="00BF57E5">
      <w:pPr>
        <w:numPr>
          <w:ilvl w:val="0"/>
          <w:numId w:val="20"/>
        </w:numPr>
      </w:pPr>
      <w:r w:rsidRPr="00BF57E5">
        <w:rPr>
          <w:rtl/>
        </w:rPr>
        <w:t>الحمل</w:t>
      </w:r>
    </w:p>
    <w:p w14:paraId="2E7C0AD0" w14:textId="77777777" w:rsidR="00BF57E5" w:rsidRPr="00BF57E5" w:rsidRDefault="00BF57E5" w:rsidP="00BF57E5">
      <w:pPr>
        <w:numPr>
          <w:ilvl w:val="0"/>
          <w:numId w:val="20"/>
        </w:numPr>
      </w:pPr>
      <w:r w:rsidRPr="00BF57E5">
        <w:rPr>
          <w:rtl/>
        </w:rPr>
        <w:t>السعال المزمن أو الإمساك</w:t>
      </w:r>
    </w:p>
    <w:p w14:paraId="67B79EDC" w14:textId="77777777" w:rsidR="00BF57E5" w:rsidRPr="00BF57E5" w:rsidRDefault="00BF57E5" w:rsidP="00BF57E5">
      <w:pPr>
        <w:numPr>
          <w:ilvl w:val="0"/>
          <w:numId w:val="20"/>
        </w:numPr>
      </w:pPr>
      <w:r w:rsidRPr="00BF57E5">
        <w:rPr>
          <w:rtl/>
        </w:rPr>
        <w:t>حمل الأثقال الثقيلة</w:t>
      </w:r>
    </w:p>
    <w:p w14:paraId="0A563AD6" w14:textId="77777777" w:rsidR="00BF57E5" w:rsidRPr="00BF57E5" w:rsidRDefault="00BF57E5" w:rsidP="00BF57E5">
      <w:pPr>
        <w:numPr>
          <w:ilvl w:val="0"/>
          <w:numId w:val="20"/>
        </w:numPr>
      </w:pPr>
      <w:r w:rsidRPr="00BF57E5">
        <w:rPr>
          <w:rtl/>
        </w:rPr>
        <w:t>عمليات سابقة في البطن</w:t>
      </w:r>
    </w:p>
    <w:p w14:paraId="291BE036" w14:textId="77777777" w:rsidR="00BF57E5" w:rsidRPr="00BF57E5" w:rsidRDefault="00BF57E5" w:rsidP="00BF57E5">
      <w:r w:rsidRPr="00BF57E5">
        <w:rPr>
          <w:b/>
          <w:bCs/>
          <w:rtl/>
        </w:rPr>
        <w:t>إذا تُرك الفتق دون علاج</w:t>
      </w:r>
      <w:r w:rsidRPr="00BF57E5">
        <w:rPr>
          <w:b/>
          <w:bCs/>
        </w:rPr>
        <w:t>:</w:t>
      </w:r>
    </w:p>
    <w:p w14:paraId="2D75417F" w14:textId="77777777" w:rsidR="00BF57E5" w:rsidRPr="00BF57E5" w:rsidRDefault="00BF57E5" w:rsidP="00BF57E5">
      <w:pPr>
        <w:numPr>
          <w:ilvl w:val="0"/>
          <w:numId w:val="21"/>
        </w:numPr>
      </w:pPr>
      <w:r w:rsidRPr="00BF57E5">
        <w:rPr>
          <w:rtl/>
        </w:rPr>
        <w:t>يزداد حجم الفتق مع الوقت</w:t>
      </w:r>
    </w:p>
    <w:p w14:paraId="065E82BA" w14:textId="77777777" w:rsidR="00BF57E5" w:rsidRPr="00BF57E5" w:rsidRDefault="00BF57E5" w:rsidP="00BF57E5">
      <w:pPr>
        <w:numPr>
          <w:ilvl w:val="0"/>
          <w:numId w:val="21"/>
        </w:numPr>
      </w:pPr>
      <w:r w:rsidRPr="00BF57E5">
        <w:rPr>
          <w:rtl/>
        </w:rPr>
        <w:t>يزداد الألم والانزعاج</w:t>
      </w:r>
    </w:p>
    <w:p w14:paraId="72C9C806" w14:textId="77777777" w:rsidR="00BF57E5" w:rsidRPr="00BF57E5" w:rsidRDefault="00BF57E5" w:rsidP="00BF57E5">
      <w:pPr>
        <w:numPr>
          <w:ilvl w:val="0"/>
          <w:numId w:val="21"/>
        </w:numPr>
      </w:pPr>
      <w:r w:rsidRPr="00BF57E5">
        <w:rPr>
          <w:rtl/>
        </w:rPr>
        <w:t>خطر انسداد الأمعاء أو انحباسها (حالة طارئة)</w:t>
      </w:r>
    </w:p>
    <w:p w14:paraId="420B7FB2" w14:textId="77777777" w:rsidR="00BF57E5" w:rsidRPr="00BF57E5" w:rsidRDefault="00BF57E5" w:rsidP="00BF57E5">
      <w:r w:rsidRPr="00BF57E5">
        <w:lastRenderedPageBreak/>
        <w:pict w14:anchorId="7E24E9D2">
          <v:rect id="_x0000_i1180" style="width:0;height:1.5pt" o:hralign="center" o:hrstd="t" o:hr="t" fillcolor="#a0a0a0" stroked="f"/>
        </w:pict>
      </w:r>
    </w:p>
    <w:p w14:paraId="4E2EB0B2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ما هو الإجراء الجراحي؟</w:t>
      </w:r>
    </w:p>
    <w:p w14:paraId="703D7F1E" w14:textId="77777777" w:rsidR="00BF57E5" w:rsidRPr="00BF57E5" w:rsidRDefault="00BF57E5" w:rsidP="00BF57E5">
      <w:r w:rsidRPr="00BF57E5">
        <w:rPr>
          <w:b/>
          <w:bCs/>
          <w:rtl/>
        </w:rPr>
        <w:t>الإصلاح بالمنظار</w:t>
      </w:r>
      <w:r w:rsidRPr="00BF57E5">
        <w:rPr>
          <w:rtl/>
        </w:rPr>
        <w:t xml:space="preserve"> هو عملية جراحية طفيفة التدخل تحت </w:t>
      </w:r>
      <w:r w:rsidRPr="00BF57E5">
        <w:rPr>
          <w:b/>
          <w:bCs/>
          <w:rtl/>
        </w:rPr>
        <w:t>تخدير عام</w:t>
      </w:r>
      <w:r w:rsidRPr="00BF57E5">
        <w:t>:</w:t>
      </w:r>
    </w:p>
    <w:p w14:paraId="024295AB" w14:textId="77777777" w:rsidR="00BF57E5" w:rsidRPr="00BF57E5" w:rsidRDefault="00BF57E5" w:rsidP="00BF57E5">
      <w:pPr>
        <w:numPr>
          <w:ilvl w:val="0"/>
          <w:numId w:val="22"/>
        </w:numPr>
      </w:pPr>
      <w:r w:rsidRPr="00BF57E5">
        <w:t xml:space="preserve">3–4 </w:t>
      </w:r>
      <w:r w:rsidRPr="00BF57E5">
        <w:rPr>
          <w:rtl/>
        </w:rPr>
        <w:t>شقوق صغيرة في البطن</w:t>
      </w:r>
    </w:p>
    <w:p w14:paraId="4F7466A9" w14:textId="77777777" w:rsidR="00BF57E5" w:rsidRPr="00BF57E5" w:rsidRDefault="00BF57E5" w:rsidP="00BF57E5">
      <w:pPr>
        <w:numPr>
          <w:ilvl w:val="0"/>
          <w:numId w:val="22"/>
        </w:numPr>
      </w:pPr>
      <w:r w:rsidRPr="00BF57E5">
        <w:rPr>
          <w:rtl/>
        </w:rPr>
        <w:t>استخدام كاميرا (المنظار) وأدوات جراحية دقيقة</w:t>
      </w:r>
    </w:p>
    <w:p w14:paraId="3F933B50" w14:textId="77777777" w:rsidR="00BF57E5" w:rsidRPr="00BF57E5" w:rsidRDefault="00BF57E5" w:rsidP="00BF57E5">
      <w:pPr>
        <w:numPr>
          <w:ilvl w:val="0"/>
          <w:numId w:val="22"/>
        </w:numPr>
      </w:pPr>
      <w:r w:rsidRPr="00BF57E5">
        <w:rPr>
          <w:rtl/>
        </w:rPr>
        <w:t>إعادة محتويات الفتق إلى تجويف البطن</w:t>
      </w:r>
    </w:p>
    <w:p w14:paraId="0E573559" w14:textId="77777777" w:rsidR="00BF57E5" w:rsidRPr="00BF57E5" w:rsidRDefault="00BF57E5" w:rsidP="00BF57E5">
      <w:pPr>
        <w:numPr>
          <w:ilvl w:val="0"/>
          <w:numId w:val="22"/>
        </w:numPr>
      </w:pPr>
      <w:r w:rsidRPr="00BF57E5">
        <w:rPr>
          <w:rtl/>
        </w:rPr>
        <w:t>وضع شبكة تقوية</w:t>
      </w:r>
      <w:r w:rsidRPr="00BF57E5">
        <w:t xml:space="preserve"> (Mesh) </w:t>
      </w:r>
      <w:r w:rsidRPr="00BF57E5">
        <w:rPr>
          <w:rtl/>
        </w:rPr>
        <w:t>داخليًا لتقوية جدار البطن</w:t>
      </w:r>
    </w:p>
    <w:p w14:paraId="42A63D2C" w14:textId="77777777" w:rsidR="00BF57E5" w:rsidRPr="00BF57E5" w:rsidRDefault="00BF57E5" w:rsidP="00BF57E5">
      <w:r w:rsidRPr="00BF57E5">
        <w:rPr>
          <w:b/>
          <w:bCs/>
          <w:rtl/>
        </w:rPr>
        <w:t>الهدف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إصلاح الفتق، تقليل خطر تكراره، واستعادة وظيفة البطن الطبيعية بألم أقل وندوب صغيرة</w:t>
      </w:r>
      <w:r w:rsidRPr="00BF57E5">
        <w:t>.</w:t>
      </w:r>
    </w:p>
    <w:p w14:paraId="7E859068" w14:textId="77777777" w:rsidR="00BF57E5" w:rsidRPr="00BF57E5" w:rsidRDefault="00BF57E5" w:rsidP="00BF57E5">
      <w:r w:rsidRPr="00BF57E5">
        <w:pict w14:anchorId="692B2BA7">
          <v:rect id="_x0000_i1181" style="width:0;height:1.5pt" o:hralign="center" o:hrstd="t" o:hr="t" fillcolor="#a0a0a0" stroked="f"/>
        </w:pict>
      </w:r>
    </w:p>
    <w:p w14:paraId="6501D44C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لماذا تُجرى الجراحة؟</w:t>
      </w:r>
    </w:p>
    <w:p w14:paraId="123A64D1" w14:textId="77777777" w:rsidR="00BF57E5" w:rsidRPr="00BF57E5" w:rsidRDefault="00BF57E5" w:rsidP="00BF57E5">
      <w:pPr>
        <w:numPr>
          <w:ilvl w:val="0"/>
          <w:numId w:val="23"/>
        </w:numPr>
      </w:pPr>
      <w:r w:rsidRPr="00BF57E5">
        <w:rPr>
          <w:rtl/>
        </w:rPr>
        <w:t>فتق مؤلم أو متزايد الحجم</w:t>
      </w:r>
    </w:p>
    <w:p w14:paraId="653A6D68" w14:textId="77777777" w:rsidR="00BF57E5" w:rsidRPr="00BF57E5" w:rsidRDefault="00BF57E5" w:rsidP="00BF57E5">
      <w:pPr>
        <w:numPr>
          <w:ilvl w:val="0"/>
          <w:numId w:val="23"/>
        </w:numPr>
      </w:pPr>
      <w:r w:rsidRPr="00BF57E5">
        <w:rPr>
          <w:rtl/>
        </w:rPr>
        <w:t>خطر انسداد أو انحباس الأمعاء</w:t>
      </w:r>
    </w:p>
    <w:p w14:paraId="0D841390" w14:textId="77777777" w:rsidR="00BF57E5" w:rsidRPr="00BF57E5" w:rsidRDefault="00BF57E5" w:rsidP="00BF57E5">
      <w:pPr>
        <w:numPr>
          <w:ilvl w:val="0"/>
          <w:numId w:val="23"/>
        </w:numPr>
      </w:pPr>
      <w:r w:rsidRPr="00BF57E5">
        <w:rPr>
          <w:rtl/>
        </w:rPr>
        <w:t>اعتبارات تجميلية (إذا كان الفتق ظاهرًا وكبيرًا)</w:t>
      </w:r>
    </w:p>
    <w:p w14:paraId="1EEF3A8E" w14:textId="77777777" w:rsidR="00BF57E5" w:rsidRPr="00BF57E5" w:rsidRDefault="00BF57E5" w:rsidP="00BF57E5">
      <w:pPr>
        <w:numPr>
          <w:ilvl w:val="0"/>
          <w:numId w:val="23"/>
        </w:numPr>
      </w:pPr>
      <w:r w:rsidRPr="00BF57E5">
        <w:rPr>
          <w:rtl/>
        </w:rPr>
        <w:t>تكرار الفتق بعد إصلاح سابق</w:t>
      </w:r>
    </w:p>
    <w:p w14:paraId="5AA618C0" w14:textId="77777777" w:rsidR="00BF57E5" w:rsidRPr="00BF57E5" w:rsidRDefault="00BF57E5" w:rsidP="00BF57E5">
      <w:r w:rsidRPr="00BF57E5">
        <w:pict w14:anchorId="38368401">
          <v:rect id="_x0000_i1182" style="width:0;height:1.5pt" o:hralign="center" o:hrstd="t" o:hr="t" fillcolor="#a0a0a0" stroked="f"/>
        </w:pict>
      </w:r>
    </w:p>
    <w:p w14:paraId="31105C50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التحضير قبل الجراحة</w:t>
      </w:r>
    </w:p>
    <w:p w14:paraId="5BB22561" w14:textId="77777777" w:rsidR="00BF57E5" w:rsidRPr="00BF57E5" w:rsidRDefault="00BF57E5" w:rsidP="00BF57E5">
      <w:r w:rsidRPr="00BF57E5">
        <w:rPr>
          <w:b/>
          <w:bCs/>
          <w:rtl/>
        </w:rPr>
        <w:t>قبل أيام من العملية</w:t>
      </w:r>
      <w:r w:rsidRPr="00BF57E5">
        <w:rPr>
          <w:b/>
          <w:bCs/>
        </w:rPr>
        <w:t>:</w:t>
      </w:r>
    </w:p>
    <w:p w14:paraId="5C50DC8B" w14:textId="77777777" w:rsidR="00BF57E5" w:rsidRPr="00BF57E5" w:rsidRDefault="00BF57E5" w:rsidP="00BF57E5">
      <w:pPr>
        <w:numPr>
          <w:ilvl w:val="0"/>
          <w:numId w:val="24"/>
        </w:numPr>
      </w:pPr>
      <w:r w:rsidRPr="00BF57E5">
        <w:rPr>
          <w:rtl/>
        </w:rPr>
        <w:t>تقييم طبي يشمل تحاليل دم وتصوير (مثل الأشعة أو الأشعة المقطعية) حسب تعليمات الطبيب</w:t>
      </w:r>
    </w:p>
    <w:p w14:paraId="2529A653" w14:textId="77777777" w:rsidR="00BF57E5" w:rsidRPr="00BF57E5" w:rsidRDefault="00BF57E5" w:rsidP="00BF57E5">
      <w:pPr>
        <w:numPr>
          <w:ilvl w:val="0"/>
          <w:numId w:val="24"/>
        </w:numPr>
      </w:pPr>
      <w:r w:rsidRPr="00BF57E5">
        <w:rPr>
          <w:rtl/>
        </w:rPr>
        <w:t>وقف أدوية سيولة الدم تحت إشراف الطبيب فقط</w:t>
      </w:r>
    </w:p>
    <w:p w14:paraId="49DE9239" w14:textId="77777777" w:rsidR="00BF57E5" w:rsidRPr="00BF57E5" w:rsidRDefault="00BF57E5" w:rsidP="00BF57E5">
      <w:pPr>
        <w:numPr>
          <w:ilvl w:val="0"/>
          <w:numId w:val="24"/>
        </w:numPr>
      </w:pPr>
      <w:r w:rsidRPr="00BF57E5">
        <w:rPr>
          <w:rtl/>
        </w:rPr>
        <w:t>ضبط ضغط الدم والسكر إذا كنت مصابًا بالسكري</w:t>
      </w:r>
    </w:p>
    <w:p w14:paraId="7A9C66E6" w14:textId="77777777" w:rsidR="00BF57E5" w:rsidRPr="00BF57E5" w:rsidRDefault="00BF57E5" w:rsidP="00BF57E5">
      <w:r w:rsidRPr="00BF57E5">
        <w:rPr>
          <w:b/>
          <w:bCs/>
          <w:rtl/>
        </w:rPr>
        <w:t>ليلة العملية</w:t>
      </w:r>
      <w:r w:rsidRPr="00BF57E5">
        <w:rPr>
          <w:b/>
          <w:bCs/>
        </w:rPr>
        <w:t>:</w:t>
      </w:r>
    </w:p>
    <w:p w14:paraId="5D248FB9" w14:textId="77777777" w:rsidR="00BF57E5" w:rsidRPr="00BF57E5" w:rsidRDefault="00BF57E5" w:rsidP="00BF57E5">
      <w:pPr>
        <w:numPr>
          <w:ilvl w:val="0"/>
          <w:numId w:val="25"/>
        </w:numPr>
      </w:pPr>
      <w:r w:rsidRPr="00BF57E5">
        <w:rPr>
          <w:rtl/>
        </w:rPr>
        <w:t>الصيام لمدة لا تقل عن 8 ساعات</w:t>
      </w:r>
    </w:p>
    <w:p w14:paraId="5EAA83F2" w14:textId="77777777" w:rsidR="00BF57E5" w:rsidRPr="00BF57E5" w:rsidRDefault="00BF57E5" w:rsidP="00BF57E5">
      <w:pPr>
        <w:numPr>
          <w:ilvl w:val="0"/>
          <w:numId w:val="25"/>
        </w:numPr>
      </w:pPr>
      <w:r w:rsidRPr="00BF57E5">
        <w:rPr>
          <w:rtl/>
        </w:rPr>
        <w:t>الاستحمام وتنظيف البطن جيدًا، مع العناية بمنطقة السُرّة</w:t>
      </w:r>
    </w:p>
    <w:p w14:paraId="4E94CFA7" w14:textId="77777777" w:rsidR="00BF57E5" w:rsidRPr="00BF57E5" w:rsidRDefault="00BF57E5" w:rsidP="00BF57E5">
      <w:pPr>
        <w:numPr>
          <w:ilvl w:val="0"/>
          <w:numId w:val="25"/>
        </w:numPr>
      </w:pPr>
      <w:r w:rsidRPr="00BF57E5">
        <w:rPr>
          <w:rtl/>
        </w:rPr>
        <w:t>إحضار جميع الأدوية المعتادة، وأخذها فقط بتوجيه طبي يوم العملية</w:t>
      </w:r>
    </w:p>
    <w:p w14:paraId="3DEF135C" w14:textId="77777777" w:rsidR="00BF57E5" w:rsidRPr="00BF57E5" w:rsidRDefault="00BF57E5" w:rsidP="00BF57E5">
      <w:pPr>
        <w:numPr>
          <w:ilvl w:val="0"/>
          <w:numId w:val="25"/>
        </w:numPr>
      </w:pPr>
      <w:r w:rsidRPr="00BF57E5">
        <w:rPr>
          <w:rtl/>
        </w:rPr>
        <w:t>في بعض الحالات، قد يُعطى حقنة تحريك الأمعاء</w:t>
      </w:r>
      <w:r w:rsidRPr="00BF57E5">
        <w:t xml:space="preserve"> (Enema) </w:t>
      </w:r>
      <w:r w:rsidRPr="00BF57E5">
        <w:rPr>
          <w:rtl/>
        </w:rPr>
        <w:t>في قسم الدخول قبل العملية</w:t>
      </w:r>
    </w:p>
    <w:p w14:paraId="17C67429" w14:textId="77777777" w:rsidR="00BF57E5" w:rsidRPr="00BF57E5" w:rsidRDefault="00BF57E5" w:rsidP="00BF57E5">
      <w:r w:rsidRPr="00BF57E5">
        <w:pict w14:anchorId="1E72E824">
          <v:rect id="_x0000_i1183" style="width:0;height:1.5pt" o:hralign="center" o:hrstd="t" o:hr="t" fillcolor="#a0a0a0" stroked="f"/>
        </w:pict>
      </w:r>
    </w:p>
    <w:p w14:paraId="3363042A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lastRenderedPageBreak/>
        <w:t>توقعات ما بعد العملية</w:t>
      </w:r>
    </w:p>
    <w:p w14:paraId="78A38CBB" w14:textId="77777777" w:rsidR="00BF57E5" w:rsidRPr="00BF57E5" w:rsidRDefault="00BF57E5" w:rsidP="00BF57E5">
      <w:r w:rsidRPr="00BF57E5">
        <w:rPr>
          <w:b/>
          <w:bCs/>
          <w:rtl/>
        </w:rPr>
        <w:t>الفترة الفورية (أول 24 ساعة)</w:t>
      </w:r>
      <w:r w:rsidRPr="00BF57E5">
        <w:rPr>
          <w:b/>
          <w:bCs/>
        </w:rPr>
        <w:t>:</w:t>
      </w:r>
    </w:p>
    <w:p w14:paraId="355ADB18" w14:textId="77777777" w:rsidR="00BF57E5" w:rsidRPr="00BF57E5" w:rsidRDefault="00BF57E5" w:rsidP="00BF57E5">
      <w:pPr>
        <w:numPr>
          <w:ilvl w:val="0"/>
          <w:numId w:val="26"/>
        </w:numPr>
      </w:pPr>
      <w:r w:rsidRPr="00BF57E5">
        <w:rPr>
          <w:rtl/>
        </w:rPr>
        <w:t>الألم شائع ويُتحكم فيه بالأدوية الفموية</w:t>
      </w:r>
    </w:p>
    <w:p w14:paraId="7993F69D" w14:textId="77777777" w:rsidR="00BF57E5" w:rsidRPr="00BF57E5" w:rsidRDefault="00BF57E5" w:rsidP="00BF57E5">
      <w:pPr>
        <w:numPr>
          <w:ilvl w:val="0"/>
          <w:numId w:val="26"/>
        </w:numPr>
      </w:pPr>
      <w:r w:rsidRPr="00BF57E5">
        <w:rPr>
          <w:rtl/>
        </w:rPr>
        <w:t>تشجيع المشي المبكر فور الاستطاعة</w:t>
      </w:r>
    </w:p>
    <w:p w14:paraId="3C68EF81" w14:textId="77777777" w:rsidR="00BF57E5" w:rsidRPr="00BF57E5" w:rsidRDefault="00BF57E5" w:rsidP="00BF57E5">
      <w:pPr>
        <w:numPr>
          <w:ilvl w:val="0"/>
          <w:numId w:val="26"/>
        </w:numPr>
      </w:pPr>
      <w:r w:rsidRPr="00BF57E5">
        <w:rPr>
          <w:rtl/>
        </w:rPr>
        <w:t>ظهور كدمات أو تورم حول الشقوق أمر طبيعي</w:t>
      </w:r>
    </w:p>
    <w:p w14:paraId="20B8F51E" w14:textId="77777777" w:rsidR="00BF57E5" w:rsidRPr="00BF57E5" w:rsidRDefault="00BF57E5" w:rsidP="00BF57E5">
      <w:r w:rsidRPr="00BF57E5">
        <w:rPr>
          <w:b/>
          <w:bCs/>
          <w:rtl/>
        </w:rPr>
        <w:t>الأسبوع الأول</w:t>
      </w:r>
      <w:r w:rsidRPr="00BF57E5">
        <w:rPr>
          <w:b/>
          <w:bCs/>
        </w:rPr>
        <w:t>:</w:t>
      </w:r>
    </w:p>
    <w:p w14:paraId="72A03DC9" w14:textId="77777777" w:rsidR="00BF57E5" w:rsidRPr="00BF57E5" w:rsidRDefault="00BF57E5" w:rsidP="00BF57E5">
      <w:pPr>
        <w:numPr>
          <w:ilvl w:val="0"/>
          <w:numId w:val="27"/>
        </w:numPr>
      </w:pPr>
      <w:r w:rsidRPr="00BF57E5">
        <w:rPr>
          <w:rtl/>
        </w:rPr>
        <w:t>العودة التدريجية للأنشطة اليومية الخفيفة</w:t>
      </w:r>
    </w:p>
    <w:p w14:paraId="086F4993" w14:textId="77777777" w:rsidR="00BF57E5" w:rsidRPr="00BF57E5" w:rsidRDefault="00BF57E5" w:rsidP="00BF57E5">
      <w:pPr>
        <w:numPr>
          <w:ilvl w:val="0"/>
          <w:numId w:val="27"/>
        </w:numPr>
      </w:pPr>
      <w:r w:rsidRPr="00BF57E5">
        <w:rPr>
          <w:rtl/>
        </w:rPr>
        <w:t>مراقبة الجروح للتأكد من عدم وجود احمرار، تورم، أو إفرازات</w:t>
      </w:r>
    </w:p>
    <w:p w14:paraId="30664221" w14:textId="77777777" w:rsidR="00BF57E5" w:rsidRPr="00BF57E5" w:rsidRDefault="00BF57E5" w:rsidP="00BF57E5">
      <w:pPr>
        <w:numPr>
          <w:ilvl w:val="0"/>
          <w:numId w:val="27"/>
        </w:numPr>
      </w:pPr>
      <w:r w:rsidRPr="00BF57E5">
        <w:rPr>
          <w:rtl/>
        </w:rPr>
        <w:t>يجب أن يقل الألم تدريجيًا</w:t>
      </w:r>
    </w:p>
    <w:p w14:paraId="5E03A887" w14:textId="77777777" w:rsidR="00BF57E5" w:rsidRPr="00BF57E5" w:rsidRDefault="00BF57E5" w:rsidP="00BF57E5">
      <w:pPr>
        <w:numPr>
          <w:ilvl w:val="0"/>
          <w:numId w:val="27"/>
        </w:numPr>
      </w:pPr>
      <w:r w:rsidRPr="00BF57E5">
        <w:rPr>
          <w:rtl/>
        </w:rPr>
        <w:t>تجنب رفع الأثقال، الإجهاد، أو الرياضة المكثفة</w:t>
      </w:r>
    </w:p>
    <w:p w14:paraId="4D653A41" w14:textId="77777777" w:rsidR="00BF57E5" w:rsidRPr="00BF57E5" w:rsidRDefault="00BF57E5" w:rsidP="00BF57E5">
      <w:r w:rsidRPr="00BF57E5">
        <w:rPr>
          <w:b/>
          <w:bCs/>
          <w:rtl/>
        </w:rPr>
        <w:t>أسابيع إلى شهور</w:t>
      </w:r>
      <w:r w:rsidRPr="00BF57E5">
        <w:rPr>
          <w:b/>
          <w:bCs/>
        </w:rPr>
        <w:t>:</w:t>
      </w:r>
    </w:p>
    <w:p w14:paraId="3F78A914" w14:textId="77777777" w:rsidR="00BF57E5" w:rsidRPr="00BF57E5" w:rsidRDefault="00BF57E5" w:rsidP="00BF57E5">
      <w:pPr>
        <w:numPr>
          <w:ilvl w:val="0"/>
          <w:numId w:val="28"/>
        </w:numPr>
      </w:pPr>
      <w:r w:rsidRPr="00BF57E5">
        <w:rPr>
          <w:rtl/>
        </w:rPr>
        <w:t>التعافي الكامل عادة خلال 3–4 أسابيع</w:t>
      </w:r>
    </w:p>
    <w:p w14:paraId="12FB3976" w14:textId="77777777" w:rsidR="00BF57E5" w:rsidRPr="00BF57E5" w:rsidRDefault="00BF57E5" w:rsidP="00BF57E5">
      <w:pPr>
        <w:numPr>
          <w:ilvl w:val="0"/>
          <w:numId w:val="28"/>
        </w:numPr>
      </w:pPr>
      <w:r w:rsidRPr="00BF57E5">
        <w:rPr>
          <w:rtl/>
        </w:rPr>
        <w:t>قد يشعر بعض المرضى بانزعاج خفيف حول مكان الشبكة</w:t>
      </w:r>
    </w:p>
    <w:p w14:paraId="4AD82B80" w14:textId="77777777" w:rsidR="00BF57E5" w:rsidRPr="00BF57E5" w:rsidRDefault="00BF57E5" w:rsidP="00BF57E5">
      <w:pPr>
        <w:numPr>
          <w:ilvl w:val="0"/>
          <w:numId w:val="28"/>
        </w:numPr>
      </w:pPr>
      <w:r w:rsidRPr="00BF57E5">
        <w:rPr>
          <w:rtl/>
        </w:rPr>
        <w:t>أحيانًا يبقى شعور بسيط بالخدر أو ألم عصبي لعدة أسابيع</w:t>
      </w:r>
    </w:p>
    <w:p w14:paraId="620999DA" w14:textId="77777777" w:rsidR="00BF57E5" w:rsidRPr="00BF57E5" w:rsidRDefault="00BF57E5" w:rsidP="00BF57E5">
      <w:pPr>
        <w:numPr>
          <w:ilvl w:val="0"/>
          <w:numId w:val="28"/>
        </w:numPr>
      </w:pPr>
      <w:r w:rsidRPr="00BF57E5">
        <w:rPr>
          <w:rtl/>
        </w:rPr>
        <w:t>احتمال تكرار الفتق موجود لكنه أقل مع الإصلاح المنظاري</w:t>
      </w:r>
    </w:p>
    <w:p w14:paraId="25601D8F" w14:textId="77777777" w:rsidR="00BF57E5" w:rsidRPr="00BF57E5" w:rsidRDefault="00BF57E5" w:rsidP="00BF57E5">
      <w:r w:rsidRPr="00BF57E5">
        <w:pict w14:anchorId="39407562">
          <v:rect id="_x0000_i1184" style="width:0;height:1.5pt" o:hralign="center" o:hrstd="t" o:hr="t" fillcolor="#a0a0a0" stroked="f"/>
        </w:pict>
      </w:r>
    </w:p>
    <w:p w14:paraId="735AB6DC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المضاعفات المحتملة</w:t>
      </w:r>
    </w:p>
    <w:p w14:paraId="7A2613CC" w14:textId="77777777" w:rsidR="00BF57E5" w:rsidRPr="00BF57E5" w:rsidRDefault="00BF57E5" w:rsidP="00BF57E5">
      <w:r w:rsidRPr="00BF57E5">
        <w:rPr>
          <w:b/>
          <w:bCs/>
          <w:rtl/>
        </w:rPr>
        <w:t>المبكرة (أيام–أسابيع)</w:t>
      </w:r>
      <w:r w:rsidRPr="00BF57E5">
        <w:rPr>
          <w:b/>
          <w:bCs/>
        </w:rPr>
        <w:t>:</w:t>
      </w:r>
    </w:p>
    <w:p w14:paraId="21D27F4F" w14:textId="77777777" w:rsidR="00BF57E5" w:rsidRPr="00BF57E5" w:rsidRDefault="00BF57E5" w:rsidP="00BF57E5">
      <w:pPr>
        <w:numPr>
          <w:ilvl w:val="0"/>
          <w:numId w:val="29"/>
        </w:numPr>
      </w:pPr>
      <w:r w:rsidRPr="00BF57E5">
        <w:rPr>
          <w:rtl/>
        </w:rPr>
        <w:t>تجمع دموي</w:t>
      </w:r>
      <w:r w:rsidRPr="00BF57E5">
        <w:t xml:space="preserve"> (Hematoma) 2–8% – </w:t>
      </w:r>
      <w:r w:rsidRPr="00BF57E5">
        <w:rPr>
          <w:rtl/>
        </w:rPr>
        <w:t>عادة يزول</w:t>
      </w:r>
    </w:p>
    <w:p w14:paraId="236AB977" w14:textId="77777777" w:rsidR="00BF57E5" w:rsidRPr="00BF57E5" w:rsidRDefault="00BF57E5" w:rsidP="00BF57E5">
      <w:pPr>
        <w:numPr>
          <w:ilvl w:val="0"/>
          <w:numId w:val="29"/>
        </w:numPr>
      </w:pPr>
      <w:r w:rsidRPr="00BF57E5">
        <w:rPr>
          <w:rtl/>
        </w:rPr>
        <w:t>تجمع سوائل</w:t>
      </w:r>
      <w:r w:rsidRPr="00BF57E5">
        <w:t xml:space="preserve"> (Seroma) 3–6% – </w:t>
      </w:r>
      <w:r w:rsidRPr="00BF57E5">
        <w:rPr>
          <w:rtl/>
        </w:rPr>
        <w:t>مؤقت</w:t>
      </w:r>
    </w:p>
    <w:p w14:paraId="5059D3CF" w14:textId="77777777" w:rsidR="00BF57E5" w:rsidRPr="00BF57E5" w:rsidRDefault="00BF57E5" w:rsidP="00BF57E5">
      <w:pPr>
        <w:numPr>
          <w:ilvl w:val="0"/>
          <w:numId w:val="29"/>
        </w:numPr>
      </w:pPr>
      <w:r w:rsidRPr="00BF57E5">
        <w:rPr>
          <w:rtl/>
        </w:rPr>
        <w:t xml:space="preserve">التهاب مكان الجرح </w:t>
      </w:r>
      <w:r w:rsidRPr="00BF57E5">
        <w:t xml:space="preserve">&lt;2% – </w:t>
      </w:r>
      <w:r w:rsidRPr="00BF57E5">
        <w:rPr>
          <w:rtl/>
        </w:rPr>
        <w:t>يُعالج بالمضادات الحيوية</w:t>
      </w:r>
    </w:p>
    <w:p w14:paraId="211F9447" w14:textId="77777777" w:rsidR="00BF57E5" w:rsidRPr="00BF57E5" w:rsidRDefault="00BF57E5" w:rsidP="00BF57E5">
      <w:pPr>
        <w:numPr>
          <w:ilvl w:val="0"/>
          <w:numId w:val="29"/>
        </w:numPr>
      </w:pPr>
      <w:r w:rsidRPr="00BF57E5">
        <w:rPr>
          <w:rtl/>
        </w:rPr>
        <w:t>إصابة الأعصاب مع شعور بالخدر أو الألم 1–3% – غالبًا مؤقت</w:t>
      </w:r>
    </w:p>
    <w:p w14:paraId="538826BB" w14:textId="77777777" w:rsidR="00BF57E5" w:rsidRPr="00BF57E5" w:rsidRDefault="00BF57E5" w:rsidP="00BF57E5">
      <w:r w:rsidRPr="00BF57E5">
        <w:rPr>
          <w:b/>
          <w:bCs/>
          <w:rtl/>
        </w:rPr>
        <w:t>المتأخرة (شهور–سنوات)</w:t>
      </w:r>
      <w:r w:rsidRPr="00BF57E5">
        <w:rPr>
          <w:b/>
          <w:bCs/>
        </w:rPr>
        <w:t>:</w:t>
      </w:r>
    </w:p>
    <w:p w14:paraId="2942C3F4" w14:textId="77777777" w:rsidR="00BF57E5" w:rsidRPr="00BF57E5" w:rsidRDefault="00BF57E5" w:rsidP="00BF57E5">
      <w:pPr>
        <w:numPr>
          <w:ilvl w:val="0"/>
          <w:numId w:val="30"/>
        </w:numPr>
      </w:pPr>
      <w:r w:rsidRPr="00BF57E5">
        <w:rPr>
          <w:rtl/>
        </w:rPr>
        <w:t>ألم مزمن 1–5% – غالبًا خفيف، يحتاج أحيانًا لعلاج</w:t>
      </w:r>
    </w:p>
    <w:p w14:paraId="01643053" w14:textId="77777777" w:rsidR="00BF57E5" w:rsidRPr="00BF57E5" w:rsidRDefault="00BF57E5" w:rsidP="00BF57E5">
      <w:pPr>
        <w:numPr>
          <w:ilvl w:val="0"/>
          <w:numId w:val="30"/>
        </w:numPr>
      </w:pPr>
      <w:r w:rsidRPr="00BF57E5">
        <w:rPr>
          <w:rtl/>
        </w:rPr>
        <w:t>انسداد معوي نتيجة التصاقات – نادر</w:t>
      </w:r>
    </w:p>
    <w:p w14:paraId="7B9E9AF8" w14:textId="77777777" w:rsidR="00BF57E5" w:rsidRPr="00BF57E5" w:rsidRDefault="00BF57E5" w:rsidP="00BF57E5">
      <w:pPr>
        <w:numPr>
          <w:ilvl w:val="0"/>
          <w:numId w:val="30"/>
        </w:numPr>
      </w:pPr>
      <w:r w:rsidRPr="00BF57E5">
        <w:rPr>
          <w:rtl/>
        </w:rPr>
        <w:t>تكرار الفتق 4–8% (أقل من الإصلاح الجراحي التقليدي في بعض الدراسات)</w:t>
      </w:r>
    </w:p>
    <w:p w14:paraId="0EAC0C7E" w14:textId="77777777" w:rsidR="00BF57E5" w:rsidRPr="00BF57E5" w:rsidRDefault="00BF57E5" w:rsidP="00BF57E5">
      <w:pPr>
        <w:numPr>
          <w:ilvl w:val="0"/>
          <w:numId w:val="30"/>
        </w:numPr>
      </w:pPr>
      <w:r w:rsidRPr="00BF57E5">
        <w:rPr>
          <w:rtl/>
        </w:rPr>
        <w:lastRenderedPageBreak/>
        <w:t xml:space="preserve">عدوى الشبكة </w:t>
      </w:r>
      <w:r w:rsidRPr="00BF57E5">
        <w:t xml:space="preserve">&lt;2% – </w:t>
      </w:r>
      <w:r w:rsidRPr="00BF57E5">
        <w:rPr>
          <w:rtl/>
        </w:rPr>
        <w:t>نادرة، قد تتطلب الإزالة</w:t>
      </w:r>
    </w:p>
    <w:p w14:paraId="7967E81B" w14:textId="77777777" w:rsidR="00BF57E5" w:rsidRPr="00BF57E5" w:rsidRDefault="00BF57E5" w:rsidP="00BF57E5">
      <w:pPr>
        <w:numPr>
          <w:ilvl w:val="0"/>
          <w:numId w:val="30"/>
        </w:numPr>
      </w:pPr>
      <w:r w:rsidRPr="00BF57E5">
        <w:rPr>
          <w:rtl/>
        </w:rPr>
        <w:t xml:space="preserve">إصابة الأمعاء </w:t>
      </w:r>
      <w:r w:rsidRPr="00BF57E5">
        <w:t xml:space="preserve">&lt;1% – </w:t>
      </w:r>
      <w:r w:rsidRPr="00BF57E5">
        <w:rPr>
          <w:rtl/>
        </w:rPr>
        <w:t>نادرة وخطيرة</w:t>
      </w:r>
    </w:p>
    <w:p w14:paraId="224045B4" w14:textId="77777777" w:rsidR="00BF57E5" w:rsidRPr="00BF57E5" w:rsidRDefault="00BF57E5" w:rsidP="00BF57E5">
      <w:r w:rsidRPr="00BF57E5">
        <w:rPr>
          <w:b/>
          <w:bCs/>
          <w:rtl/>
        </w:rPr>
        <w:t>طمأنة</w:t>
      </w:r>
      <w:r w:rsidRPr="00BF57E5">
        <w:rPr>
          <w:b/>
          <w:bCs/>
        </w:rPr>
        <w:t>:</w:t>
      </w:r>
    </w:p>
    <w:p w14:paraId="16BEC177" w14:textId="77777777" w:rsidR="00BF57E5" w:rsidRPr="00BF57E5" w:rsidRDefault="00BF57E5" w:rsidP="00BF57E5">
      <w:pPr>
        <w:numPr>
          <w:ilvl w:val="0"/>
          <w:numId w:val="31"/>
        </w:numPr>
      </w:pPr>
      <w:r w:rsidRPr="00BF57E5">
        <w:rPr>
          <w:rtl/>
        </w:rPr>
        <w:t>وظيفة الأمعاء والتحكم في البراز عادة لا تتأثر</w:t>
      </w:r>
    </w:p>
    <w:p w14:paraId="2F10B91D" w14:textId="77777777" w:rsidR="00BF57E5" w:rsidRPr="00BF57E5" w:rsidRDefault="00BF57E5" w:rsidP="00BF57E5">
      <w:pPr>
        <w:numPr>
          <w:ilvl w:val="0"/>
          <w:numId w:val="31"/>
        </w:numPr>
      </w:pPr>
      <w:r w:rsidRPr="00BF57E5">
        <w:rPr>
          <w:rtl/>
        </w:rPr>
        <w:t>معظم المضاعفات مؤقتة أو قابلة للإدارة مع متابعة طبية</w:t>
      </w:r>
    </w:p>
    <w:p w14:paraId="2F9A60EF" w14:textId="77777777" w:rsidR="00BF57E5" w:rsidRPr="00BF57E5" w:rsidRDefault="00BF57E5" w:rsidP="00BF57E5">
      <w:r w:rsidRPr="00BF57E5">
        <w:pict w14:anchorId="78E4154D">
          <v:rect id="_x0000_i1185" style="width:0;height:1.5pt" o:hralign="center" o:hrstd="t" o:hr="t" fillcolor="#a0a0a0" stroked="f"/>
        </w:pict>
      </w:r>
    </w:p>
    <w:p w14:paraId="50856AAB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مدة العملية والتعافي</w:t>
      </w:r>
    </w:p>
    <w:p w14:paraId="295A04A7" w14:textId="77777777" w:rsidR="00BF57E5" w:rsidRPr="00BF57E5" w:rsidRDefault="00BF57E5" w:rsidP="00BF57E5">
      <w:pPr>
        <w:numPr>
          <w:ilvl w:val="0"/>
          <w:numId w:val="32"/>
        </w:numPr>
      </w:pPr>
      <w:r w:rsidRPr="00BF57E5">
        <w:rPr>
          <w:b/>
          <w:bCs/>
          <w:rtl/>
        </w:rPr>
        <w:t>مدة العملية</w:t>
      </w:r>
      <w:r w:rsidRPr="00BF57E5">
        <w:rPr>
          <w:b/>
          <w:bCs/>
        </w:rPr>
        <w:t>:</w:t>
      </w:r>
      <w:r w:rsidRPr="00BF57E5">
        <w:t xml:space="preserve"> 60–90 </w:t>
      </w:r>
      <w:r w:rsidRPr="00BF57E5">
        <w:rPr>
          <w:rtl/>
        </w:rPr>
        <w:t>دقيقة</w:t>
      </w:r>
    </w:p>
    <w:p w14:paraId="7D714F09" w14:textId="77777777" w:rsidR="00BF57E5" w:rsidRPr="00BF57E5" w:rsidRDefault="00BF57E5" w:rsidP="00BF57E5">
      <w:pPr>
        <w:numPr>
          <w:ilvl w:val="0"/>
          <w:numId w:val="32"/>
        </w:numPr>
      </w:pPr>
      <w:r w:rsidRPr="00BF57E5">
        <w:rPr>
          <w:b/>
          <w:bCs/>
          <w:rtl/>
        </w:rPr>
        <w:t>الإقامة بالمستشفى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يوم واحد عادة</w:t>
      </w:r>
    </w:p>
    <w:p w14:paraId="7EF1FA56" w14:textId="77777777" w:rsidR="00BF57E5" w:rsidRPr="00BF57E5" w:rsidRDefault="00BF57E5" w:rsidP="00BF57E5">
      <w:pPr>
        <w:numPr>
          <w:ilvl w:val="0"/>
          <w:numId w:val="32"/>
        </w:numPr>
      </w:pPr>
      <w:r w:rsidRPr="00BF57E5">
        <w:rPr>
          <w:b/>
          <w:bCs/>
          <w:rtl/>
        </w:rPr>
        <w:t>إجازة مرضية</w:t>
      </w:r>
      <w:r w:rsidRPr="00BF57E5">
        <w:rPr>
          <w:b/>
          <w:bCs/>
        </w:rPr>
        <w:t>:</w:t>
      </w:r>
      <w:r w:rsidRPr="00BF57E5">
        <w:t xml:space="preserve"> 1–4 </w:t>
      </w:r>
      <w:r w:rsidRPr="00BF57E5">
        <w:rPr>
          <w:rtl/>
        </w:rPr>
        <w:t>أسابيع حسب النشاط المهني</w:t>
      </w:r>
    </w:p>
    <w:p w14:paraId="241DAF01" w14:textId="77777777" w:rsidR="00BF57E5" w:rsidRPr="00BF57E5" w:rsidRDefault="00BF57E5" w:rsidP="00BF57E5">
      <w:r w:rsidRPr="00BF57E5">
        <w:rPr>
          <w:b/>
          <w:bCs/>
          <w:rtl/>
        </w:rPr>
        <w:t>العودة للأنشطة اليومية</w:t>
      </w:r>
      <w:r w:rsidRPr="00BF57E5">
        <w:rPr>
          <w:b/>
          <w:bCs/>
        </w:rPr>
        <w:t>:</w:t>
      </w:r>
    </w:p>
    <w:p w14:paraId="21CF7349" w14:textId="77777777" w:rsidR="00BF57E5" w:rsidRPr="00BF57E5" w:rsidRDefault="00BF57E5" w:rsidP="00BF57E5">
      <w:pPr>
        <w:numPr>
          <w:ilvl w:val="0"/>
          <w:numId w:val="33"/>
        </w:numPr>
      </w:pPr>
      <w:r w:rsidRPr="00BF57E5">
        <w:rPr>
          <w:rtl/>
        </w:rPr>
        <w:t>المشي/النشاط الخفيف: 1–2 أيام</w:t>
      </w:r>
    </w:p>
    <w:p w14:paraId="2E867AA8" w14:textId="77777777" w:rsidR="00BF57E5" w:rsidRPr="00BF57E5" w:rsidRDefault="00BF57E5" w:rsidP="00BF57E5">
      <w:pPr>
        <w:numPr>
          <w:ilvl w:val="0"/>
          <w:numId w:val="33"/>
        </w:numPr>
      </w:pPr>
      <w:r w:rsidRPr="00BF57E5">
        <w:rPr>
          <w:rtl/>
        </w:rPr>
        <w:t>القيادة: 5–7 أيام (إذا كان الألم خفيفًا وتستطيع التحكم)</w:t>
      </w:r>
    </w:p>
    <w:p w14:paraId="781C4F47" w14:textId="77777777" w:rsidR="00BF57E5" w:rsidRPr="00BF57E5" w:rsidRDefault="00BF57E5" w:rsidP="00BF57E5">
      <w:pPr>
        <w:numPr>
          <w:ilvl w:val="0"/>
          <w:numId w:val="33"/>
        </w:numPr>
      </w:pPr>
      <w:r w:rsidRPr="00BF57E5">
        <w:rPr>
          <w:rtl/>
        </w:rPr>
        <w:t>العمل المكتبي: 1–2 أسبوع</w:t>
      </w:r>
    </w:p>
    <w:p w14:paraId="711A453C" w14:textId="77777777" w:rsidR="00BF57E5" w:rsidRPr="00BF57E5" w:rsidRDefault="00BF57E5" w:rsidP="00BF57E5">
      <w:pPr>
        <w:numPr>
          <w:ilvl w:val="0"/>
          <w:numId w:val="33"/>
        </w:numPr>
      </w:pPr>
      <w:r w:rsidRPr="00BF57E5">
        <w:rPr>
          <w:rtl/>
        </w:rPr>
        <w:t>رفع الأثقال/الرياضة الشاقة: 4–6 أسابيع</w:t>
      </w:r>
    </w:p>
    <w:p w14:paraId="17DF051D" w14:textId="77777777" w:rsidR="00BF57E5" w:rsidRPr="00BF57E5" w:rsidRDefault="00BF57E5" w:rsidP="00BF57E5">
      <w:r w:rsidRPr="00BF57E5">
        <w:pict w14:anchorId="61122FF8">
          <v:rect id="_x0000_i1186" style="width:0;height:1.5pt" o:hralign="center" o:hrstd="t" o:hr="t" fillcolor="#a0a0a0" stroked="f"/>
        </w:pict>
      </w:r>
    </w:p>
    <w:p w14:paraId="61D3D5D1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اعتبارات خاصة</w:t>
      </w:r>
    </w:p>
    <w:p w14:paraId="16BE9A2E" w14:textId="77777777" w:rsidR="00BF57E5" w:rsidRPr="00BF57E5" w:rsidRDefault="00BF57E5" w:rsidP="00BF57E5">
      <w:pPr>
        <w:numPr>
          <w:ilvl w:val="0"/>
          <w:numId w:val="34"/>
        </w:numPr>
      </w:pPr>
      <w:r w:rsidRPr="00BF57E5">
        <w:rPr>
          <w:b/>
          <w:bCs/>
          <w:rtl/>
        </w:rPr>
        <w:t>مرضى السكري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ضبط مستوى السكر بدقة لمنع تأخر التئام الجروح والعدوى</w:t>
      </w:r>
    </w:p>
    <w:p w14:paraId="292D95BA" w14:textId="77777777" w:rsidR="00BF57E5" w:rsidRPr="00BF57E5" w:rsidRDefault="00BF57E5" w:rsidP="00BF57E5">
      <w:pPr>
        <w:numPr>
          <w:ilvl w:val="0"/>
          <w:numId w:val="34"/>
        </w:numPr>
      </w:pPr>
      <w:r w:rsidRPr="00BF57E5">
        <w:rPr>
          <w:b/>
          <w:bCs/>
          <w:rtl/>
        </w:rPr>
        <w:t>ارتفاع ضغط الدم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الاستمرار في الأدوية إلا إذا نص الطبيب بخلاف ذلك</w:t>
      </w:r>
    </w:p>
    <w:p w14:paraId="54D5D131" w14:textId="77777777" w:rsidR="00BF57E5" w:rsidRPr="00BF57E5" w:rsidRDefault="00BF57E5" w:rsidP="00BF57E5">
      <w:pPr>
        <w:numPr>
          <w:ilvl w:val="0"/>
          <w:numId w:val="34"/>
        </w:numPr>
      </w:pPr>
      <w:r w:rsidRPr="00BF57E5">
        <w:rPr>
          <w:b/>
          <w:bCs/>
          <w:rtl/>
        </w:rPr>
        <w:t>الحمل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يفضل تأجيل العملية إذا أمكن؛ يمكن استخدام حزام دعم إذا لزم الأمر</w:t>
      </w:r>
    </w:p>
    <w:p w14:paraId="29C72FBA" w14:textId="77777777" w:rsidR="00BF57E5" w:rsidRPr="00BF57E5" w:rsidRDefault="00BF57E5" w:rsidP="00BF57E5">
      <w:pPr>
        <w:numPr>
          <w:ilvl w:val="0"/>
          <w:numId w:val="34"/>
        </w:numPr>
      </w:pPr>
      <w:r w:rsidRPr="00BF57E5">
        <w:rPr>
          <w:b/>
          <w:bCs/>
          <w:rtl/>
        </w:rPr>
        <w:t>كبار السن / المصابون بأمراض مزمنة</w:t>
      </w:r>
      <w:r w:rsidRPr="00BF57E5">
        <w:rPr>
          <w:b/>
          <w:bCs/>
        </w:rPr>
        <w:t>:</w:t>
      </w:r>
      <w:r w:rsidRPr="00BF57E5">
        <w:t xml:space="preserve"> </w:t>
      </w:r>
      <w:r w:rsidRPr="00BF57E5">
        <w:rPr>
          <w:rtl/>
        </w:rPr>
        <w:t>قد يحتاجون لتدابير إضافية لمنع الجلطات</w:t>
      </w:r>
    </w:p>
    <w:p w14:paraId="597EADC3" w14:textId="77777777" w:rsidR="00BF57E5" w:rsidRPr="00BF57E5" w:rsidRDefault="00BF57E5" w:rsidP="00BF57E5">
      <w:r w:rsidRPr="00BF57E5">
        <w:pict w14:anchorId="11C726D2">
          <v:rect id="_x0000_i1187" style="width:0;height:1.5pt" o:hralign="center" o:hrstd="t" o:hr="t" fillcolor="#a0a0a0" stroked="f"/>
        </w:pict>
      </w:r>
    </w:p>
    <w:p w14:paraId="6BDCFEB5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الوقاية من الجلطات</w:t>
      </w:r>
      <w:r w:rsidRPr="00BF57E5">
        <w:rPr>
          <w:b/>
          <w:bCs/>
        </w:rPr>
        <w:t xml:space="preserve"> (DVT)</w:t>
      </w:r>
    </w:p>
    <w:p w14:paraId="18246309" w14:textId="77777777" w:rsidR="00BF57E5" w:rsidRPr="00BF57E5" w:rsidRDefault="00BF57E5" w:rsidP="00BF57E5">
      <w:pPr>
        <w:numPr>
          <w:ilvl w:val="0"/>
          <w:numId w:val="35"/>
        </w:numPr>
      </w:pPr>
      <w:r w:rsidRPr="00BF57E5">
        <w:rPr>
          <w:rtl/>
        </w:rPr>
        <w:t>المشي المبكر وتحريك الساقين</w:t>
      </w:r>
    </w:p>
    <w:p w14:paraId="46F81EB8" w14:textId="77777777" w:rsidR="00BF57E5" w:rsidRPr="00BF57E5" w:rsidRDefault="00BF57E5" w:rsidP="00BF57E5">
      <w:pPr>
        <w:numPr>
          <w:ilvl w:val="0"/>
          <w:numId w:val="35"/>
        </w:numPr>
      </w:pPr>
      <w:r w:rsidRPr="00BF57E5">
        <w:rPr>
          <w:rtl/>
        </w:rPr>
        <w:t>شرب السوائل الكافية</w:t>
      </w:r>
    </w:p>
    <w:p w14:paraId="37BF5981" w14:textId="77777777" w:rsidR="00BF57E5" w:rsidRPr="00BF57E5" w:rsidRDefault="00BF57E5" w:rsidP="00BF57E5">
      <w:pPr>
        <w:numPr>
          <w:ilvl w:val="0"/>
          <w:numId w:val="35"/>
        </w:numPr>
      </w:pPr>
      <w:r w:rsidRPr="00BF57E5">
        <w:rPr>
          <w:rtl/>
        </w:rPr>
        <w:t>الجوارب الضاغطة</w:t>
      </w:r>
    </w:p>
    <w:p w14:paraId="42D9697A" w14:textId="77777777" w:rsidR="00BF57E5" w:rsidRPr="00BF57E5" w:rsidRDefault="00BF57E5" w:rsidP="00BF57E5">
      <w:pPr>
        <w:numPr>
          <w:ilvl w:val="0"/>
          <w:numId w:val="35"/>
        </w:numPr>
      </w:pPr>
      <w:r w:rsidRPr="00BF57E5">
        <w:rPr>
          <w:rtl/>
        </w:rPr>
        <w:lastRenderedPageBreak/>
        <w:t>حقن</w:t>
      </w:r>
      <w:r w:rsidRPr="00BF57E5">
        <w:t xml:space="preserve"> Clexane </w:t>
      </w:r>
      <w:r w:rsidRPr="00BF57E5">
        <w:rPr>
          <w:rtl/>
        </w:rPr>
        <w:t>للمرضى المعرضين لخطر عالي لمدة 7–10 أيام</w:t>
      </w:r>
    </w:p>
    <w:p w14:paraId="29B04F54" w14:textId="77777777" w:rsidR="00BF57E5" w:rsidRPr="00BF57E5" w:rsidRDefault="00BF57E5" w:rsidP="00BF57E5">
      <w:r w:rsidRPr="00BF57E5">
        <w:pict w14:anchorId="20290515">
          <v:rect id="_x0000_i1188" style="width:0;height:1.5pt" o:hralign="center" o:hrstd="t" o:hr="t" fillcolor="#a0a0a0" stroked="f"/>
        </w:pict>
      </w:r>
    </w:p>
    <w:p w14:paraId="6BE01378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متى تتصل بالجراح أو تذهب للطوارئ</w:t>
      </w:r>
    </w:p>
    <w:p w14:paraId="0E57C727" w14:textId="77777777" w:rsidR="00BF57E5" w:rsidRPr="00BF57E5" w:rsidRDefault="00BF57E5" w:rsidP="00BF57E5">
      <w:pPr>
        <w:numPr>
          <w:ilvl w:val="0"/>
          <w:numId w:val="36"/>
        </w:numPr>
      </w:pPr>
      <w:r w:rsidRPr="00BF57E5">
        <w:rPr>
          <w:rtl/>
        </w:rPr>
        <w:t>ألم متزايد لا يخف بالأدوية</w:t>
      </w:r>
    </w:p>
    <w:p w14:paraId="587FCDA7" w14:textId="77777777" w:rsidR="00BF57E5" w:rsidRPr="00BF57E5" w:rsidRDefault="00BF57E5" w:rsidP="00BF57E5">
      <w:pPr>
        <w:numPr>
          <w:ilvl w:val="0"/>
          <w:numId w:val="36"/>
        </w:numPr>
      </w:pPr>
      <w:r w:rsidRPr="00BF57E5">
        <w:rPr>
          <w:rtl/>
        </w:rPr>
        <w:t>احمرار، إفراز صديد، أو نزيف من الجروح</w:t>
      </w:r>
    </w:p>
    <w:p w14:paraId="3A015922" w14:textId="77777777" w:rsidR="00BF57E5" w:rsidRPr="00BF57E5" w:rsidRDefault="00BF57E5" w:rsidP="00BF57E5">
      <w:pPr>
        <w:numPr>
          <w:ilvl w:val="0"/>
          <w:numId w:val="36"/>
        </w:numPr>
      </w:pPr>
      <w:r w:rsidRPr="00BF57E5">
        <w:rPr>
          <w:rtl/>
        </w:rPr>
        <w:t>تورم شديد أو صعوبة في التبول أو إخراج البراز</w:t>
      </w:r>
    </w:p>
    <w:p w14:paraId="60C5428B" w14:textId="77777777" w:rsidR="00BF57E5" w:rsidRPr="00BF57E5" w:rsidRDefault="00BF57E5" w:rsidP="00BF57E5">
      <w:pPr>
        <w:numPr>
          <w:ilvl w:val="0"/>
          <w:numId w:val="36"/>
        </w:numPr>
      </w:pPr>
      <w:r w:rsidRPr="00BF57E5">
        <w:rPr>
          <w:rtl/>
        </w:rPr>
        <w:t xml:space="preserve">ارتفاع الحرارة </w:t>
      </w:r>
      <w:r w:rsidRPr="00BF57E5">
        <w:t>&gt;38°C</w:t>
      </w:r>
    </w:p>
    <w:p w14:paraId="0A96BC7F" w14:textId="77777777" w:rsidR="00BF57E5" w:rsidRPr="00BF57E5" w:rsidRDefault="00BF57E5" w:rsidP="00BF57E5">
      <w:pPr>
        <w:numPr>
          <w:ilvl w:val="0"/>
          <w:numId w:val="36"/>
        </w:numPr>
      </w:pPr>
      <w:r w:rsidRPr="00BF57E5">
        <w:rPr>
          <w:rtl/>
        </w:rPr>
        <w:t>ألم أو تورم جديد في الساقين (احتمال جلطة)</w:t>
      </w:r>
    </w:p>
    <w:p w14:paraId="53C9FA20" w14:textId="77777777" w:rsidR="00BF57E5" w:rsidRPr="00BF57E5" w:rsidRDefault="00BF57E5" w:rsidP="00BF57E5">
      <w:pPr>
        <w:numPr>
          <w:ilvl w:val="0"/>
          <w:numId w:val="36"/>
        </w:numPr>
      </w:pPr>
      <w:r w:rsidRPr="00BF57E5">
        <w:rPr>
          <w:rtl/>
        </w:rPr>
        <w:t>صعوبة في التنفس أو ألم في الصدر</w:t>
      </w:r>
    </w:p>
    <w:p w14:paraId="068D7AFD" w14:textId="77777777" w:rsidR="00BF57E5" w:rsidRPr="00BF57E5" w:rsidRDefault="00BF57E5" w:rsidP="00BF57E5">
      <w:r w:rsidRPr="00BF57E5">
        <w:pict w14:anchorId="60B4B258">
          <v:rect id="_x0000_i1189" style="width:0;height:1.5pt" o:hralign="center" o:hrstd="t" o:hr="t" fillcolor="#a0a0a0" stroked="f"/>
        </w:pict>
      </w:r>
    </w:p>
    <w:p w14:paraId="7CB3FBD2" w14:textId="77777777" w:rsidR="00BF57E5" w:rsidRPr="00BF57E5" w:rsidRDefault="00BF57E5" w:rsidP="00BF57E5">
      <w:pPr>
        <w:rPr>
          <w:b/>
          <w:bCs/>
        </w:rPr>
      </w:pPr>
      <w:r w:rsidRPr="00BF57E5">
        <w:rPr>
          <w:b/>
          <w:bCs/>
          <w:rtl/>
        </w:rPr>
        <w:t>ملاحظة ختامية</w:t>
      </w:r>
    </w:p>
    <w:p w14:paraId="1FD0A52C" w14:textId="77777777" w:rsidR="00BF57E5" w:rsidRPr="00BF57E5" w:rsidRDefault="00BF57E5" w:rsidP="00BF57E5">
      <w:r w:rsidRPr="00BF57E5">
        <w:rPr>
          <w:rtl/>
        </w:rPr>
        <w:t xml:space="preserve">ليست كل طريقة جراحية مناسبة لكل مريض. اختيار </w:t>
      </w:r>
      <w:r w:rsidRPr="00BF57E5">
        <w:rPr>
          <w:b/>
          <w:bCs/>
          <w:rtl/>
        </w:rPr>
        <w:t>المنظار مقابل الجراحة التقليدية</w:t>
      </w:r>
      <w:r w:rsidRPr="00BF57E5">
        <w:rPr>
          <w:rtl/>
        </w:rPr>
        <w:t xml:space="preserve"> يتم بعد </w:t>
      </w:r>
      <w:r w:rsidRPr="00BF57E5">
        <w:rPr>
          <w:b/>
          <w:bCs/>
          <w:rtl/>
        </w:rPr>
        <w:t xml:space="preserve">الفحص </w:t>
      </w:r>
    </w:p>
    <w:p w14:paraId="5CDD13E3" w14:textId="77777777" w:rsidR="00D576A0" w:rsidRDefault="00D576A0"/>
    <w:sectPr w:rsidR="00D57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CED"/>
    <w:multiLevelType w:val="multilevel"/>
    <w:tmpl w:val="418E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95AB2"/>
    <w:multiLevelType w:val="multilevel"/>
    <w:tmpl w:val="63D2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C0FFA"/>
    <w:multiLevelType w:val="multilevel"/>
    <w:tmpl w:val="20B4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8470F"/>
    <w:multiLevelType w:val="multilevel"/>
    <w:tmpl w:val="8250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A296A"/>
    <w:multiLevelType w:val="multilevel"/>
    <w:tmpl w:val="09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622CC"/>
    <w:multiLevelType w:val="multilevel"/>
    <w:tmpl w:val="42A0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D5BF8"/>
    <w:multiLevelType w:val="multilevel"/>
    <w:tmpl w:val="209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65DA4"/>
    <w:multiLevelType w:val="multilevel"/>
    <w:tmpl w:val="308C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936E5"/>
    <w:multiLevelType w:val="multilevel"/>
    <w:tmpl w:val="4BAA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7839BA"/>
    <w:multiLevelType w:val="multilevel"/>
    <w:tmpl w:val="B028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22414"/>
    <w:multiLevelType w:val="multilevel"/>
    <w:tmpl w:val="9F20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865F7"/>
    <w:multiLevelType w:val="multilevel"/>
    <w:tmpl w:val="E1DA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95C4F"/>
    <w:multiLevelType w:val="multilevel"/>
    <w:tmpl w:val="225C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152FFB"/>
    <w:multiLevelType w:val="multilevel"/>
    <w:tmpl w:val="CAC0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36DCC"/>
    <w:multiLevelType w:val="multilevel"/>
    <w:tmpl w:val="E86E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00629"/>
    <w:multiLevelType w:val="multilevel"/>
    <w:tmpl w:val="00AE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0D5B1C"/>
    <w:multiLevelType w:val="multilevel"/>
    <w:tmpl w:val="1CE2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F35BCE"/>
    <w:multiLevelType w:val="multilevel"/>
    <w:tmpl w:val="6CC2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7271B0"/>
    <w:multiLevelType w:val="multilevel"/>
    <w:tmpl w:val="70C2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8B4809"/>
    <w:multiLevelType w:val="multilevel"/>
    <w:tmpl w:val="7EEE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991C10"/>
    <w:multiLevelType w:val="multilevel"/>
    <w:tmpl w:val="6B06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3A2F54"/>
    <w:multiLevelType w:val="multilevel"/>
    <w:tmpl w:val="AEFC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B161C1"/>
    <w:multiLevelType w:val="multilevel"/>
    <w:tmpl w:val="074C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B21188"/>
    <w:multiLevelType w:val="multilevel"/>
    <w:tmpl w:val="7B0A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616832"/>
    <w:multiLevelType w:val="multilevel"/>
    <w:tmpl w:val="2D9E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4977F4"/>
    <w:multiLevelType w:val="multilevel"/>
    <w:tmpl w:val="3416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5D2095"/>
    <w:multiLevelType w:val="multilevel"/>
    <w:tmpl w:val="66B6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450C07"/>
    <w:multiLevelType w:val="multilevel"/>
    <w:tmpl w:val="3932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9D777E"/>
    <w:multiLevelType w:val="multilevel"/>
    <w:tmpl w:val="BB14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F925D1"/>
    <w:multiLevelType w:val="multilevel"/>
    <w:tmpl w:val="FAC4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5A69AB"/>
    <w:multiLevelType w:val="multilevel"/>
    <w:tmpl w:val="0BB2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FD552F"/>
    <w:multiLevelType w:val="multilevel"/>
    <w:tmpl w:val="7ABAC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264855"/>
    <w:multiLevelType w:val="multilevel"/>
    <w:tmpl w:val="59D2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417000"/>
    <w:multiLevelType w:val="multilevel"/>
    <w:tmpl w:val="080E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5E20F1"/>
    <w:multiLevelType w:val="multilevel"/>
    <w:tmpl w:val="D7AC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C721D5"/>
    <w:multiLevelType w:val="multilevel"/>
    <w:tmpl w:val="273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316840">
    <w:abstractNumId w:val="0"/>
  </w:num>
  <w:num w:numId="2" w16cid:durableId="810102271">
    <w:abstractNumId w:val="21"/>
  </w:num>
  <w:num w:numId="3" w16cid:durableId="1776630439">
    <w:abstractNumId w:val="18"/>
  </w:num>
  <w:num w:numId="4" w16cid:durableId="948125785">
    <w:abstractNumId w:val="22"/>
  </w:num>
  <w:num w:numId="5" w16cid:durableId="1648971709">
    <w:abstractNumId w:val="20"/>
  </w:num>
  <w:num w:numId="6" w16cid:durableId="1156528702">
    <w:abstractNumId w:val="16"/>
  </w:num>
  <w:num w:numId="7" w16cid:durableId="1405105171">
    <w:abstractNumId w:val="7"/>
  </w:num>
  <w:num w:numId="8" w16cid:durableId="2077438697">
    <w:abstractNumId w:val="3"/>
  </w:num>
  <w:num w:numId="9" w16cid:durableId="1422140918">
    <w:abstractNumId w:val="24"/>
  </w:num>
  <w:num w:numId="10" w16cid:durableId="679893006">
    <w:abstractNumId w:val="34"/>
  </w:num>
  <w:num w:numId="11" w16cid:durableId="1577470363">
    <w:abstractNumId w:val="25"/>
  </w:num>
  <w:num w:numId="12" w16cid:durableId="101269801">
    <w:abstractNumId w:val="35"/>
  </w:num>
  <w:num w:numId="13" w16cid:durableId="1590771018">
    <w:abstractNumId w:val="4"/>
  </w:num>
  <w:num w:numId="14" w16cid:durableId="1487041675">
    <w:abstractNumId w:val="5"/>
  </w:num>
  <w:num w:numId="15" w16cid:durableId="1895962899">
    <w:abstractNumId w:val="15"/>
  </w:num>
  <w:num w:numId="16" w16cid:durableId="1188787707">
    <w:abstractNumId w:val="8"/>
  </w:num>
  <w:num w:numId="17" w16cid:durableId="881862332">
    <w:abstractNumId w:val="28"/>
  </w:num>
  <w:num w:numId="18" w16cid:durableId="1490638350">
    <w:abstractNumId w:val="10"/>
  </w:num>
  <w:num w:numId="19" w16cid:durableId="1342705937">
    <w:abstractNumId w:val="1"/>
  </w:num>
  <w:num w:numId="20" w16cid:durableId="922028801">
    <w:abstractNumId w:val="26"/>
  </w:num>
  <w:num w:numId="21" w16cid:durableId="1672369784">
    <w:abstractNumId w:val="27"/>
  </w:num>
  <w:num w:numId="22" w16cid:durableId="2143452328">
    <w:abstractNumId w:val="33"/>
  </w:num>
  <w:num w:numId="23" w16cid:durableId="1696422130">
    <w:abstractNumId w:val="32"/>
  </w:num>
  <w:num w:numId="24" w16cid:durableId="1459949950">
    <w:abstractNumId w:val="31"/>
  </w:num>
  <w:num w:numId="25" w16cid:durableId="783697852">
    <w:abstractNumId w:val="13"/>
  </w:num>
  <w:num w:numId="26" w16cid:durableId="1614557143">
    <w:abstractNumId w:val="14"/>
  </w:num>
  <w:num w:numId="27" w16cid:durableId="1883206156">
    <w:abstractNumId w:val="9"/>
  </w:num>
  <w:num w:numId="28" w16cid:durableId="560143200">
    <w:abstractNumId w:val="6"/>
  </w:num>
  <w:num w:numId="29" w16cid:durableId="1175731413">
    <w:abstractNumId w:val="29"/>
  </w:num>
  <w:num w:numId="30" w16cid:durableId="2111507974">
    <w:abstractNumId w:val="2"/>
  </w:num>
  <w:num w:numId="31" w16cid:durableId="739333568">
    <w:abstractNumId w:val="12"/>
  </w:num>
  <w:num w:numId="32" w16cid:durableId="1618835125">
    <w:abstractNumId w:val="30"/>
  </w:num>
  <w:num w:numId="33" w16cid:durableId="657074492">
    <w:abstractNumId w:val="23"/>
  </w:num>
  <w:num w:numId="34" w16cid:durableId="196284074">
    <w:abstractNumId w:val="11"/>
  </w:num>
  <w:num w:numId="35" w16cid:durableId="1887793661">
    <w:abstractNumId w:val="19"/>
  </w:num>
  <w:num w:numId="36" w16cid:durableId="12563276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A0"/>
    <w:rsid w:val="00BF57E5"/>
    <w:rsid w:val="00D576A0"/>
    <w:rsid w:val="00FF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8F64CE-001C-4805-9D46-E38D8499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6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1208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2025-10-20T07:48:00Z</dcterms:created>
  <dcterms:modified xsi:type="dcterms:W3CDTF">2025-10-20T07:49:00Z</dcterms:modified>
</cp:coreProperties>
</file>