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C466C" w14:textId="77777777" w:rsidR="00AB74AB" w:rsidRPr="00AB74AB" w:rsidRDefault="00AB74AB" w:rsidP="00AB74AB">
      <w:pPr>
        <w:rPr>
          <w:b/>
          <w:bCs/>
        </w:rPr>
      </w:pPr>
      <w:r w:rsidRPr="00AB74AB">
        <w:rPr>
          <w:b/>
          <w:bCs/>
        </w:rPr>
        <w:t>Patient Education &amp; Instruction File: Anal Fistula (Fistula-in-Ano)</w:t>
      </w:r>
    </w:p>
    <w:p w14:paraId="76668D8D" w14:textId="77777777" w:rsidR="00AB74AB" w:rsidRPr="00AB74AB" w:rsidRDefault="00AB74AB" w:rsidP="00AB74AB">
      <w:r w:rsidRPr="00AB74AB">
        <w:rPr>
          <w:b/>
          <w:bCs/>
        </w:rPr>
        <w:t>Mohammed Al-</w:t>
      </w:r>
      <w:proofErr w:type="spellStart"/>
      <w:r w:rsidRPr="00AB74AB">
        <w:rPr>
          <w:b/>
          <w:bCs/>
        </w:rPr>
        <w:t>Dossary</w:t>
      </w:r>
      <w:proofErr w:type="spellEnd"/>
      <w:r w:rsidRPr="00AB74AB">
        <w:rPr>
          <w:b/>
          <w:bCs/>
        </w:rPr>
        <w:t xml:space="preserve"> Hospital – </w:t>
      </w:r>
      <w:proofErr w:type="spellStart"/>
      <w:r w:rsidRPr="00AB74AB">
        <w:rPr>
          <w:b/>
          <w:bCs/>
        </w:rPr>
        <w:t>Alkhobar</w:t>
      </w:r>
      <w:proofErr w:type="spellEnd"/>
      <w:r w:rsidRPr="00AB74AB">
        <w:rPr>
          <w:b/>
          <w:bCs/>
        </w:rPr>
        <w:t>, General Surgery Department</w:t>
      </w:r>
    </w:p>
    <w:p w14:paraId="57513EDA" w14:textId="77777777" w:rsidR="00AB74AB" w:rsidRPr="00AB74AB" w:rsidRDefault="00AB74AB" w:rsidP="00AB74AB">
      <w:r w:rsidRPr="00AB74AB">
        <w:pict w14:anchorId="12158484">
          <v:rect id="_x0000_i1121" style="width:0;height:1.5pt" o:hralign="center" o:hrstd="t" o:hr="t" fillcolor="#a0a0a0" stroked="f"/>
        </w:pict>
      </w:r>
    </w:p>
    <w:p w14:paraId="62E508EF" w14:textId="77777777" w:rsidR="00AB74AB" w:rsidRPr="00AB74AB" w:rsidRDefault="00AB74AB" w:rsidP="00AB74AB">
      <w:pPr>
        <w:rPr>
          <w:b/>
          <w:bCs/>
        </w:rPr>
      </w:pPr>
      <w:r w:rsidRPr="00AB74AB">
        <w:rPr>
          <w:b/>
          <w:bCs/>
        </w:rPr>
        <w:t xml:space="preserve">What is </w:t>
      </w:r>
      <w:proofErr w:type="gramStart"/>
      <w:r w:rsidRPr="00AB74AB">
        <w:rPr>
          <w:b/>
          <w:bCs/>
        </w:rPr>
        <w:t>an Anal</w:t>
      </w:r>
      <w:proofErr w:type="gramEnd"/>
      <w:r w:rsidRPr="00AB74AB">
        <w:rPr>
          <w:b/>
          <w:bCs/>
        </w:rPr>
        <w:t xml:space="preserve"> Fistula?</w:t>
      </w:r>
    </w:p>
    <w:p w14:paraId="0794AD91" w14:textId="77777777" w:rsidR="00AB74AB" w:rsidRPr="00AB74AB" w:rsidRDefault="00AB74AB" w:rsidP="00AB74AB">
      <w:r w:rsidRPr="00AB74AB">
        <w:t>An anal fistula is an abnormal tunnel connecting the inside of the anal canal (where stool passes) to the skin around the anus. It usually forms after a previous abscess has drained.</w:t>
      </w:r>
    </w:p>
    <w:p w14:paraId="6DD34700" w14:textId="77777777" w:rsidR="00AB74AB" w:rsidRPr="00AB74AB" w:rsidRDefault="00AB74AB" w:rsidP="00AB74AB">
      <w:r w:rsidRPr="00AB74AB">
        <w:rPr>
          <w:b/>
          <w:bCs/>
        </w:rPr>
        <w:t>Symptoms may include:</w:t>
      </w:r>
    </w:p>
    <w:p w14:paraId="5D57B519" w14:textId="77777777" w:rsidR="00AB74AB" w:rsidRPr="00AB74AB" w:rsidRDefault="00AB74AB" w:rsidP="00AB74AB">
      <w:pPr>
        <w:numPr>
          <w:ilvl w:val="0"/>
          <w:numId w:val="1"/>
        </w:numPr>
      </w:pPr>
      <w:r w:rsidRPr="00AB74AB">
        <w:t>Intermittent pus or fluid from a small skin opening</w:t>
      </w:r>
    </w:p>
    <w:p w14:paraId="08CB61B8" w14:textId="77777777" w:rsidR="00AB74AB" w:rsidRPr="00AB74AB" w:rsidRDefault="00AB74AB" w:rsidP="00AB74AB">
      <w:pPr>
        <w:numPr>
          <w:ilvl w:val="0"/>
          <w:numId w:val="1"/>
        </w:numPr>
      </w:pPr>
      <w:r w:rsidRPr="00AB74AB">
        <w:t>Pain or swelling</w:t>
      </w:r>
    </w:p>
    <w:p w14:paraId="7D7076F4" w14:textId="77777777" w:rsidR="00AB74AB" w:rsidRPr="00AB74AB" w:rsidRDefault="00AB74AB" w:rsidP="00AB74AB">
      <w:pPr>
        <w:numPr>
          <w:ilvl w:val="0"/>
          <w:numId w:val="1"/>
        </w:numPr>
      </w:pPr>
      <w:r w:rsidRPr="00AB74AB">
        <w:t xml:space="preserve">Recurrent </w:t>
      </w:r>
      <w:proofErr w:type="gramStart"/>
      <w:r w:rsidRPr="00AB74AB">
        <w:t>abscesses</w:t>
      </w:r>
      <w:proofErr w:type="gramEnd"/>
    </w:p>
    <w:p w14:paraId="5E9067CC" w14:textId="77777777" w:rsidR="00AB74AB" w:rsidRPr="00AB74AB" w:rsidRDefault="00AB74AB" w:rsidP="00AB74AB">
      <w:pPr>
        <w:numPr>
          <w:ilvl w:val="0"/>
          <w:numId w:val="1"/>
        </w:numPr>
      </w:pPr>
      <w:r w:rsidRPr="00AB74AB">
        <w:t>Occasional bleeding</w:t>
      </w:r>
    </w:p>
    <w:p w14:paraId="64EAF25F" w14:textId="77777777" w:rsidR="00AB74AB" w:rsidRPr="00AB74AB" w:rsidRDefault="00AB74AB" w:rsidP="00AB74AB">
      <w:r w:rsidRPr="00AB74AB">
        <w:t>If left untreated, a fistula can persist, form repeated abscesses, or develop more complex tracts over time.</w:t>
      </w:r>
    </w:p>
    <w:p w14:paraId="24610A9E" w14:textId="77777777" w:rsidR="00AB74AB" w:rsidRPr="00AB74AB" w:rsidRDefault="00AB74AB" w:rsidP="00AB74AB">
      <w:r w:rsidRPr="00AB74AB">
        <w:pict w14:anchorId="5E897FC3">
          <v:rect id="_x0000_i1122" style="width:0;height:1.5pt" o:hralign="center" o:hrstd="t" o:hr="t" fillcolor="#a0a0a0" stroked="f"/>
        </w:pict>
      </w:r>
    </w:p>
    <w:p w14:paraId="39E11CA6" w14:textId="77777777" w:rsidR="00AB74AB" w:rsidRPr="00AB74AB" w:rsidRDefault="00AB74AB" w:rsidP="00AB74AB">
      <w:pPr>
        <w:rPr>
          <w:b/>
          <w:bCs/>
        </w:rPr>
      </w:pPr>
      <w:r w:rsidRPr="00AB74AB">
        <w:rPr>
          <w:b/>
          <w:bCs/>
        </w:rPr>
        <w:t>Why is Surgery Recommended?</w:t>
      </w:r>
    </w:p>
    <w:p w14:paraId="0C14F090" w14:textId="77777777" w:rsidR="00AB74AB" w:rsidRPr="00AB74AB" w:rsidRDefault="00AB74AB" w:rsidP="00AB74AB">
      <w:r w:rsidRPr="00AB74AB">
        <w:t>Surgery aims to:</w:t>
      </w:r>
    </w:p>
    <w:p w14:paraId="1A5D7924" w14:textId="77777777" w:rsidR="00AB74AB" w:rsidRPr="00AB74AB" w:rsidRDefault="00AB74AB" w:rsidP="00AB74AB">
      <w:pPr>
        <w:numPr>
          <w:ilvl w:val="0"/>
          <w:numId w:val="2"/>
        </w:numPr>
      </w:pPr>
      <w:r w:rsidRPr="00AB74AB">
        <w:t>Eliminate the abnormal tunnel</w:t>
      </w:r>
    </w:p>
    <w:p w14:paraId="0EFD0FBB" w14:textId="77777777" w:rsidR="00AB74AB" w:rsidRPr="00AB74AB" w:rsidRDefault="00AB74AB" w:rsidP="00AB74AB">
      <w:pPr>
        <w:numPr>
          <w:ilvl w:val="0"/>
          <w:numId w:val="2"/>
        </w:numPr>
      </w:pPr>
      <w:r w:rsidRPr="00AB74AB">
        <w:t xml:space="preserve">Prevent infection and recurrent </w:t>
      </w:r>
      <w:proofErr w:type="gramStart"/>
      <w:r w:rsidRPr="00AB74AB">
        <w:t>abscesses</w:t>
      </w:r>
      <w:proofErr w:type="gramEnd"/>
    </w:p>
    <w:p w14:paraId="1D512E83" w14:textId="77777777" w:rsidR="00AB74AB" w:rsidRPr="00AB74AB" w:rsidRDefault="00AB74AB" w:rsidP="00AB74AB">
      <w:pPr>
        <w:numPr>
          <w:ilvl w:val="0"/>
          <w:numId w:val="2"/>
        </w:numPr>
      </w:pPr>
      <w:r w:rsidRPr="00AB74AB">
        <w:t>Preserve continence (control of bowel movements)</w:t>
      </w:r>
    </w:p>
    <w:p w14:paraId="4E720632" w14:textId="77777777" w:rsidR="00AB74AB" w:rsidRPr="00AB74AB" w:rsidRDefault="00AB74AB" w:rsidP="00AB74AB">
      <w:r w:rsidRPr="00AB74AB">
        <w:t>Medical therapy alone rarely cures established fistulas. The choice of surgery depends on fistula type, relation to sphincter muscles, prior surgeries, and patient factors.</w:t>
      </w:r>
    </w:p>
    <w:p w14:paraId="07648542" w14:textId="77777777" w:rsidR="00AB74AB" w:rsidRPr="00AB74AB" w:rsidRDefault="00AB74AB" w:rsidP="00AB74AB">
      <w:r w:rsidRPr="00AB74AB">
        <w:pict w14:anchorId="5BF74470">
          <v:rect id="_x0000_i1123" style="width:0;height:1.5pt" o:hralign="center" o:hrstd="t" o:hr="t" fillcolor="#a0a0a0" stroked="f"/>
        </w:pict>
      </w:r>
    </w:p>
    <w:p w14:paraId="3658E754" w14:textId="77777777" w:rsidR="00AB74AB" w:rsidRPr="00AB74AB" w:rsidRDefault="00AB74AB" w:rsidP="00AB74AB">
      <w:pPr>
        <w:rPr>
          <w:b/>
          <w:bCs/>
        </w:rPr>
      </w:pPr>
      <w:r w:rsidRPr="00AB74AB">
        <w:rPr>
          <w:b/>
          <w:bCs/>
        </w:rPr>
        <w:t>Surgical Options &amp; Expectations</w:t>
      </w:r>
    </w:p>
    <w:p w14:paraId="0BAF5DC2" w14:textId="77777777" w:rsidR="00AB74AB" w:rsidRPr="00AB74AB" w:rsidRDefault="00AB74AB" w:rsidP="00AB74AB">
      <w:r w:rsidRPr="00AB74AB">
        <w:rPr>
          <w:b/>
          <w:bCs/>
        </w:rPr>
        <w:t>Important:</w:t>
      </w:r>
      <w:r w:rsidRPr="00AB74AB">
        <w:t xml:space="preserve"> Your surgeon will recommend the technique that best balances cure and continence for your specific fistula.</w:t>
      </w:r>
    </w:p>
    <w:p w14:paraId="61AC7F97" w14:textId="77777777" w:rsidR="00AB74AB" w:rsidRPr="00AB74AB" w:rsidRDefault="00AB74AB" w:rsidP="00AB74AB">
      <w:pPr>
        <w:rPr>
          <w:b/>
          <w:bCs/>
        </w:rPr>
      </w:pPr>
      <w:r w:rsidRPr="00AB74AB">
        <w:rPr>
          <w:b/>
          <w:bCs/>
        </w:rPr>
        <w:t>1. Seton Placement (Loose or Cutting Seton)</w:t>
      </w:r>
    </w:p>
    <w:p w14:paraId="31A7B2D3" w14:textId="77777777" w:rsidR="00AB74AB" w:rsidRPr="00AB74AB" w:rsidRDefault="00AB74AB" w:rsidP="00AB74AB">
      <w:pPr>
        <w:numPr>
          <w:ilvl w:val="0"/>
          <w:numId w:val="3"/>
        </w:numPr>
      </w:pPr>
      <w:r w:rsidRPr="00AB74AB">
        <w:rPr>
          <w:b/>
          <w:bCs/>
        </w:rPr>
        <w:t>Nature:</w:t>
      </w:r>
      <w:r w:rsidRPr="00AB74AB">
        <w:t xml:space="preserve"> A thread or rubber loop is placed through the fistula.</w:t>
      </w:r>
    </w:p>
    <w:p w14:paraId="098422DF" w14:textId="77777777" w:rsidR="00AB74AB" w:rsidRPr="00AB74AB" w:rsidRDefault="00AB74AB" w:rsidP="00AB74AB">
      <w:pPr>
        <w:numPr>
          <w:ilvl w:val="1"/>
          <w:numId w:val="3"/>
        </w:numPr>
      </w:pPr>
      <w:r w:rsidRPr="00AB74AB">
        <w:lastRenderedPageBreak/>
        <w:t>Loose setons drain infection.</w:t>
      </w:r>
    </w:p>
    <w:p w14:paraId="2D3A6CCD" w14:textId="77777777" w:rsidR="00AB74AB" w:rsidRPr="00AB74AB" w:rsidRDefault="00AB74AB" w:rsidP="00AB74AB">
      <w:pPr>
        <w:numPr>
          <w:ilvl w:val="1"/>
          <w:numId w:val="3"/>
        </w:numPr>
      </w:pPr>
      <w:r w:rsidRPr="00AB74AB">
        <w:t>Cutting setons gradually divide tissue.</w:t>
      </w:r>
    </w:p>
    <w:p w14:paraId="356CB942" w14:textId="77777777" w:rsidR="00AB74AB" w:rsidRPr="00AB74AB" w:rsidRDefault="00AB74AB" w:rsidP="00AB74AB">
      <w:pPr>
        <w:numPr>
          <w:ilvl w:val="0"/>
          <w:numId w:val="3"/>
        </w:numPr>
      </w:pPr>
      <w:r w:rsidRPr="00AB74AB">
        <w:rPr>
          <w:b/>
          <w:bCs/>
        </w:rPr>
        <w:t>Indications:</w:t>
      </w:r>
      <w:r w:rsidRPr="00AB74AB">
        <w:t xml:space="preserve"> Complex or high fistulas, staged treatment.</w:t>
      </w:r>
    </w:p>
    <w:p w14:paraId="270BE914" w14:textId="77777777" w:rsidR="00AB74AB" w:rsidRPr="00AB74AB" w:rsidRDefault="00AB74AB" w:rsidP="00AB74AB">
      <w:pPr>
        <w:numPr>
          <w:ilvl w:val="0"/>
          <w:numId w:val="3"/>
        </w:numPr>
      </w:pPr>
      <w:r w:rsidRPr="00AB74AB">
        <w:rPr>
          <w:b/>
          <w:bCs/>
        </w:rPr>
        <w:t>Pros:</w:t>
      </w:r>
      <w:r w:rsidRPr="00AB74AB">
        <w:t xml:space="preserve"> Controls infection, reduces abscess recurrence, preserves continence.</w:t>
      </w:r>
    </w:p>
    <w:p w14:paraId="0EF95E6A" w14:textId="77777777" w:rsidR="00AB74AB" w:rsidRPr="00AB74AB" w:rsidRDefault="00AB74AB" w:rsidP="00AB74AB">
      <w:pPr>
        <w:numPr>
          <w:ilvl w:val="0"/>
          <w:numId w:val="3"/>
        </w:numPr>
      </w:pPr>
      <w:r w:rsidRPr="00AB74AB">
        <w:rPr>
          <w:b/>
          <w:bCs/>
        </w:rPr>
        <w:t>Cons:</w:t>
      </w:r>
      <w:r w:rsidRPr="00AB74AB">
        <w:t xml:space="preserve"> Multiple follow-up visits, discomfort, prolonged treatment.</w:t>
      </w:r>
    </w:p>
    <w:p w14:paraId="0FA7BA30" w14:textId="77777777" w:rsidR="00AB74AB" w:rsidRPr="00AB74AB" w:rsidRDefault="00AB74AB" w:rsidP="00AB74AB">
      <w:pPr>
        <w:numPr>
          <w:ilvl w:val="0"/>
          <w:numId w:val="3"/>
        </w:numPr>
      </w:pPr>
      <w:r w:rsidRPr="00AB74AB">
        <w:rPr>
          <w:b/>
          <w:bCs/>
        </w:rPr>
        <w:t>Two-stage process:</w:t>
      </w:r>
      <w:r w:rsidRPr="00AB74AB">
        <w:t xml:space="preserve"> Often used as the first stage before definitive repair.</w:t>
      </w:r>
    </w:p>
    <w:p w14:paraId="309E8753" w14:textId="77777777" w:rsidR="00AB74AB" w:rsidRPr="00AB74AB" w:rsidRDefault="00AB74AB" w:rsidP="00AB74AB">
      <w:pPr>
        <w:numPr>
          <w:ilvl w:val="0"/>
          <w:numId w:val="3"/>
        </w:numPr>
      </w:pPr>
      <w:r w:rsidRPr="00AB74AB">
        <w:rPr>
          <w:b/>
          <w:bCs/>
        </w:rPr>
        <w:t>Wound care:</w:t>
      </w:r>
      <w:r w:rsidRPr="00AB74AB">
        <w:t xml:space="preserve"> Keep thread clean; sitz baths 2–3x/day; monitor discharge.</w:t>
      </w:r>
    </w:p>
    <w:p w14:paraId="4CBA445B" w14:textId="77777777" w:rsidR="00AB74AB" w:rsidRPr="00AB74AB" w:rsidRDefault="00AB74AB" w:rsidP="00AB74AB">
      <w:pPr>
        <w:numPr>
          <w:ilvl w:val="0"/>
          <w:numId w:val="3"/>
        </w:numPr>
      </w:pPr>
      <w:r w:rsidRPr="00AB74AB">
        <w:rPr>
          <w:b/>
          <w:bCs/>
        </w:rPr>
        <w:t>Healing:</w:t>
      </w:r>
      <w:r w:rsidRPr="00AB74AB">
        <w:t xml:space="preserve"> Ongoing over weeks to months.</w:t>
      </w:r>
    </w:p>
    <w:p w14:paraId="20DD42A8" w14:textId="77777777" w:rsidR="00AB74AB" w:rsidRPr="00AB74AB" w:rsidRDefault="00AB74AB" w:rsidP="00AB74AB">
      <w:pPr>
        <w:numPr>
          <w:ilvl w:val="0"/>
          <w:numId w:val="3"/>
        </w:numPr>
      </w:pPr>
      <w:r w:rsidRPr="00AB74AB">
        <w:rPr>
          <w:b/>
          <w:bCs/>
        </w:rPr>
        <w:t>Return to work:</w:t>
      </w:r>
      <w:r w:rsidRPr="00AB74AB">
        <w:t xml:space="preserve"> Light activity in 3–7 days; strenuous activity delayed until definitive repair and healing.</w:t>
      </w:r>
    </w:p>
    <w:p w14:paraId="6352FA93" w14:textId="77777777" w:rsidR="00AB74AB" w:rsidRPr="00AB74AB" w:rsidRDefault="00AB74AB" w:rsidP="00AB74AB">
      <w:pPr>
        <w:rPr>
          <w:b/>
          <w:bCs/>
        </w:rPr>
      </w:pPr>
      <w:r w:rsidRPr="00AB74AB">
        <w:rPr>
          <w:b/>
          <w:bCs/>
        </w:rPr>
        <w:t>2. Fistulotomy (Lay-Open)</w:t>
      </w:r>
    </w:p>
    <w:p w14:paraId="0163C78D" w14:textId="77777777" w:rsidR="00AB74AB" w:rsidRPr="00AB74AB" w:rsidRDefault="00AB74AB" w:rsidP="00AB74AB">
      <w:pPr>
        <w:numPr>
          <w:ilvl w:val="0"/>
          <w:numId w:val="4"/>
        </w:numPr>
      </w:pPr>
      <w:r w:rsidRPr="00AB74AB">
        <w:rPr>
          <w:b/>
          <w:bCs/>
        </w:rPr>
        <w:t>Nature:</w:t>
      </w:r>
      <w:r w:rsidRPr="00AB74AB">
        <w:t xml:space="preserve"> The tract is opened along its length; heals naturally (secondary intention).</w:t>
      </w:r>
    </w:p>
    <w:p w14:paraId="6BEB2025" w14:textId="77777777" w:rsidR="00AB74AB" w:rsidRPr="00AB74AB" w:rsidRDefault="00AB74AB" w:rsidP="00AB74AB">
      <w:pPr>
        <w:numPr>
          <w:ilvl w:val="0"/>
          <w:numId w:val="4"/>
        </w:numPr>
      </w:pPr>
      <w:r w:rsidRPr="00AB74AB">
        <w:rPr>
          <w:b/>
          <w:bCs/>
        </w:rPr>
        <w:t>Indications:</w:t>
      </w:r>
      <w:r w:rsidRPr="00AB74AB">
        <w:t xml:space="preserve"> Low or superficial fistulas with minimal sphincter involvement.</w:t>
      </w:r>
    </w:p>
    <w:p w14:paraId="363D26ED" w14:textId="77777777" w:rsidR="00AB74AB" w:rsidRPr="00AB74AB" w:rsidRDefault="00AB74AB" w:rsidP="00AB74AB">
      <w:pPr>
        <w:numPr>
          <w:ilvl w:val="0"/>
          <w:numId w:val="4"/>
        </w:numPr>
      </w:pPr>
      <w:r w:rsidRPr="00AB74AB">
        <w:rPr>
          <w:b/>
          <w:bCs/>
        </w:rPr>
        <w:t>Pros:</w:t>
      </w:r>
      <w:r w:rsidRPr="00AB74AB">
        <w:t xml:space="preserve"> High cure rate; single-stage procedure.</w:t>
      </w:r>
    </w:p>
    <w:p w14:paraId="630B1E4C" w14:textId="77777777" w:rsidR="00AB74AB" w:rsidRPr="00AB74AB" w:rsidRDefault="00AB74AB" w:rsidP="00AB74AB">
      <w:pPr>
        <w:numPr>
          <w:ilvl w:val="0"/>
          <w:numId w:val="4"/>
        </w:numPr>
      </w:pPr>
      <w:r w:rsidRPr="00AB74AB">
        <w:rPr>
          <w:b/>
          <w:bCs/>
        </w:rPr>
        <w:t>Cons:</w:t>
      </w:r>
      <w:r w:rsidRPr="00AB74AB">
        <w:t xml:space="preserve"> Risk of minor incontinence if significant sphincter involved; healing takes 2–6 weeks.</w:t>
      </w:r>
    </w:p>
    <w:p w14:paraId="3C963F66" w14:textId="77777777" w:rsidR="00AB74AB" w:rsidRPr="00AB74AB" w:rsidRDefault="00AB74AB" w:rsidP="00AB74AB">
      <w:pPr>
        <w:numPr>
          <w:ilvl w:val="0"/>
          <w:numId w:val="4"/>
        </w:numPr>
      </w:pPr>
      <w:r w:rsidRPr="00AB74AB">
        <w:rPr>
          <w:b/>
          <w:bCs/>
        </w:rPr>
        <w:t>Wound care:</w:t>
      </w:r>
      <w:r w:rsidRPr="00AB74AB">
        <w:t xml:space="preserve"> Sitz baths 2–3x/day, keep area clean and dry, stool softeners.</w:t>
      </w:r>
    </w:p>
    <w:p w14:paraId="6B0AF435" w14:textId="77777777" w:rsidR="00AB74AB" w:rsidRPr="00AB74AB" w:rsidRDefault="00AB74AB" w:rsidP="00AB74AB">
      <w:pPr>
        <w:numPr>
          <w:ilvl w:val="0"/>
          <w:numId w:val="4"/>
        </w:numPr>
      </w:pPr>
      <w:r w:rsidRPr="00AB74AB">
        <w:rPr>
          <w:b/>
          <w:bCs/>
        </w:rPr>
        <w:t>Return to work:</w:t>
      </w:r>
      <w:r w:rsidRPr="00AB74AB">
        <w:t xml:space="preserve"> Light activity 1–2 weeks; full activity in 4–6 weeks.</w:t>
      </w:r>
    </w:p>
    <w:p w14:paraId="1E479263" w14:textId="77777777" w:rsidR="00AB74AB" w:rsidRPr="00AB74AB" w:rsidRDefault="00AB74AB" w:rsidP="00AB74AB">
      <w:pPr>
        <w:numPr>
          <w:ilvl w:val="0"/>
          <w:numId w:val="4"/>
        </w:numPr>
      </w:pPr>
      <w:r w:rsidRPr="00AB74AB">
        <w:rPr>
          <w:b/>
          <w:bCs/>
        </w:rPr>
        <w:t>Recurrence:</w:t>
      </w:r>
      <w:r w:rsidRPr="00AB74AB">
        <w:t xml:space="preserve"> 5–15%.</w:t>
      </w:r>
    </w:p>
    <w:p w14:paraId="3AC7A0A1" w14:textId="77777777" w:rsidR="00AB74AB" w:rsidRPr="00AB74AB" w:rsidRDefault="00AB74AB" w:rsidP="00AB74AB">
      <w:pPr>
        <w:rPr>
          <w:b/>
          <w:bCs/>
        </w:rPr>
      </w:pPr>
      <w:r w:rsidRPr="00AB74AB">
        <w:rPr>
          <w:b/>
          <w:bCs/>
        </w:rPr>
        <w:t xml:space="preserve">3. Advancement Flap (Mucosal or </w:t>
      </w:r>
      <w:proofErr w:type="spellStart"/>
      <w:r w:rsidRPr="00AB74AB">
        <w:rPr>
          <w:b/>
          <w:bCs/>
        </w:rPr>
        <w:t>Anodermal</w:t>
      </w:r>
      <w:proofErr w:type="spellEnd"/>
      <w:r w:rsidRPr="00AB74AB">
        <w:rPr>
          <w:b/>
          <w:bCs/>
        </w:rPr>
        <w:t>)</w:t>
      </w:r>
    </w:p>
    <w:p w14:paraId="176A10F7" w14:textId="77777777" w:rsidR="00AB74AB" w:rsidRPr="00AB74AB" w:rsidRDefault="00AB74AB" w:rsidP="00AB74AB">
      <w:pPr>
        <w:numPr>
          <w:ilvl w:val="0"/>
          <w:numId w:val="5"/>
        </w:numPr>
      </w:pPr>
      <w:r w:rsidRPr="00AB74AB">
        <w:rPr>
          <w:b/>
          <w:bCs/>
        </w:rPr>
        <w:t>Nature:</w:t>
      </w:r>
      <w:r w:rsidRPr="00AB74AB">
        <w:t xml:space="preserve"> Internal opening closed using nearby tissue flap; preserves sphincter.</w:t>
      </w:r>
    </w:p>
    <w:p w14:paraId="5B198A5A" w14:textId="77777777" w:rsidR="00AB74AB" w:rsidRPr="00AB74AB" w:rsidRDefault="00AB74AB" w:rsidP="00AB74AB">
      <w:pPr>
        <w:numPr>
          <w:ilvl w:val="0"/>
          <w:numId w:val="5"/>
        </w:numPr>
      </w:pPr>
      <w:r w:rsidRPr="00AB74AB">
        <w:rPr>
          <w:b/>
          <w:bCs/>
        </w:rPr>
        <w:t>Indications:</w:t>
      </w:r>
      <w:r w:rsidRPr="00AB74AB">
        <w:t xml:space="preserve"> High trans-sphincteric or complex fistulas.</w:t>
      </w:r>
    </w:p>
    <w:p w14:paraId="7DDD887E" w14:textId="77777777" w:rsidR="00AB74AB" w:rsidRPr="00AB74AB" w:rsidRDefault="00AB74AB" w:rsidP="00AB74AB">
      <w:pPr>
        <w:numPr>
          <w:ilvl w:val="0"/>
          <w:numId w:val="5"/>
        </w:numPr>
      </w:pPr>
      <w:r w:rsidRPr="00AB74AB">
        <w:rPr>
          <w:b/>
          <w:bCs/>
        </w:rPr>
        <w:t>Pros:</w:t>
      </w:r>
      <w:r w:rsidRPr="00AB74AB">
        <w:t xml:space="preserve"> Avoids cutting sphincter; preserves continence.</w:t>
      </w:r>
    </w:p>
    <w:p w14:paraId="36CA35E5" w14:textId="77777777" w:rsidR="00AB74AB" w:rsidRPr="00AB74AB" w:rsidRDefault="00AB74AB" w:rsidP="00AB74AB">
      <w:pPr>
        <w:numPr>
          <w:ilvl w:val="0"/>
          <w:numId w:val="5"/>
        </w:numPr>
      </w:pPr>
      <w:r w:rsidRPr="00AB74AB">
        <w:rPr>
          <w:b/>
          <w:bCs/>
        </w:rPr>
        <w:t>Cons:</w:t>
      </w:r>
      <w:r w:rsidRPr="00AB74AB">
        <w:t xml:space="preserve"> Moderate success; flap failure or recurrence possible.</w:t>
      </w:r>
    </w:p>
    <w:p w14:paraId="0682703B" w14:textId="77777777" w:rsidR="00AB74AB" w:rsidRPr="00AB74AB" w:rsidRDefault="00AB74AB" w:rsidP="00AB74AB">
      <w:pPr>
        <w:numPr>
          <w:ilvl w:val="0"/>
          <w:numId w:val="5"/>
        </w:numPr>
      </w:pPr>
      <w:r w:rsidRPr="00AB74AB">
        <w:rPr>
          <w:b/>
          <w:bCs/>
        </w:rPr>
        <w:t>Wound care:</w:t>
      </w:r>
      <w:r w:rsidRPr="00AB74AB">
        <w:t xml:space="preserve"> Small dressing if closed; sitz baths; monitor for discharge; drain may be placed for 24–48 hours.</w:t>
      </w:r>
    </w:p>
    <w:p w14:paraId="55183956" w14:textId="77777777" w:rsidR="00AB74AB" w:rsidRPr="00AB74AB" w:rsidRDefault="00AB74AB" w:rsidP="00AB74AB">
      <w:pPr>
        <w:numPr>
          <w:ilvl w:val="0"/>
          <w:numId w:val="5"/>
        </w:numPr>
      </w:pPr>
      <w:r w:rsidRPr="00AB74AB">
        <w:rPr>
          <w:b/>
          <w:bCs/>
        </w:rPr>
        <w:t>Healing:</w:t>
      </w:r>
      <w:r w:rsidRPr="00AB74AB">
        <w:t xml:space="preserve"> 4–12 weeks.</w:t>
      </w:r>
    </w:p>
    <w:p w14:paraId="1D5C7109" w14:textId="77777777" w:rsidR="00AB74AB" w:rsidRPr="00AB74AB" w:rsidRDefault="00AB74AB" w:rsidP="00AB74AB">
      <w:pPr>
        <w:numPr>
          <w:ilvl w:val="0"/>
          <w:numId w:val="5"/>
        </w:numPr>
      </w:pPr>
      <w:r w:rsidRPr="00AB74AB">
        <w:rPr>
          <w:b/>
          <w:bCs/>
        </w:rPr>
        <w:lastRenderedPageBreak/>
        <w:t>Return to work:</w:t>
      </w:r>
      <w:r w:rsidRPr="00AB74AB">
        <w:t xml:space="preserve"> Light activity in 1–2 weeks; full activity 4–6 weeks.</w:t>
      </w:r>
    </w:p>
    <w:p w14:paraId="7E69231C" w14:textId="77777777" w:rsidR="00AB74AB" w:rsidRPr="00AB74AB" w:rsidRDefault="00AB74AB" w:rsidP="00AB74AB">
      <w:pPr>
        <w:numPr>
          <w:ilvl w:val="0"/>
          <w:numId w:val="5"/>
        </w:numPr>
      </w:pPr>
      <w:r w:rsidRPr="00AB74AB">
        <w:rPr>
          <w:b/>
          <w:bCs/>
        </w:rPr>
        <w:t>Recurrence:</w:t>
      </w:r>
      <w:r w:rsidRPr="00AB74AB">
        <w:t xml:space="preserve"> 15–25%.</w:t>
      </w:r>
    </w:p>
    <w:p w14:paraId="2274D5E5" w14:textId="77777777" w:rsidR="00AB74AB" w:rsidRPr="00AB74AB" w:rsidRDefault="00AB74AB" w:rsidP="00AB74AB">
      <w:pPr>
        <w:rPr>
          <w:b/>
          <w:bCs/>
        </w:rPr>
      </w:pPr>
      <w:r w:rsidRPr="00AB74AB">
        <w:rPr>
          <w:b/>
          <w:bCs/>
        </w:rPr>
        <w:t xml:space="preserve">4. LIFT (Ligation of </w:t>
      </w:r>
      <w:proofErr w:type="spellStart"/>
      <w:r w:rsidRPr="00AB74AB">
        <w:rPr>
          <w:b/>
          <w:bCs/>
        </w:rPr>
        <w:t>Intersphincteric</w:t>
      </w:r>
      <w:proofErr w:type="spellEnd"/>
      <w:r w:rsidRPr="00AB74AB">
        <w:rPr>
          <w:b/>
          <w:bCs/>
        </w:rPr>
        <w:t xml:space="preserve"> Fistula Tract)</w:t>
      </w:r>
    </w:p>
    <w:p w14:paraId="773E7B3E" w14:textId="77777777" w:rsidR="00AB74AB" w:rsidRPr="00AB74AB" w:rsidRDefault="00AB74AB" w:rsidP="00AB74AB">
      <w:pPr>
        <w:numPr>
          <w:ilvl w:val="0"/>
          <w:numId w:val="6"/>
        </w:numPr>
      </w:pPr>
      <w:r w:rsidRPr="00AB74AB">
        <w:rPr>
          <w:b/>
          <w:bCs/>
        </w:rPr>
        <w:t>Nature:</w:t>
      </w:r>
      <w:r w:rsidRPr="00AB74AB">
        <w:t xml:space="preserve"> Fistula tract ligated in </w:t>
      </w:r>
      <w:proofErr w:type="spellStart"/>
      <w:r w:rsidRPr="00AB74AB">
        <w:t>intersphincteric</w:t>
      </w:r>
      <w:proofErr w:type="spellEnd"/>
      <w:r w:rsidRPr="00AB74AB">
        <w:t xml:space="preserve"> plane; sphincter preserved.</w:t>
      </w:r>
    </w:p>
    <w:p w14:paraId="330AFD8C" w14:textId="77777777" w:rsidR="00AB74AB" w:rsidRPr="00AB74AB" w:rsidRDefault="00AB74AB" w:rsidP="00AB74AB">
      <w:pPr>
        <w:numPr>
          <w:ilvl w:val="0"/>
          <w:numId w:val="6"/>
        </w:numPr>
      </w:pPr>
      <w:r w:rsidRPr="00AB74AB">
        <w:rPr>
          <w:b/>
          <w:bCs/>
        </w:rPr>
        <w:t>Indications:</w:t>
      </w:r>
      <w:r w:rsidRPr="00AB74AB">
        <w:t xml:space="preserve"> Trans-sphincteric fistulas.</w:t>
      </w:r>
    </w:p>
    <w:p w14:paraId="47ADBFCC" w14:textId="77777777" w:rsidR="00AB74AB" w:rsidRPr="00AB74AB" w:rsidRDefault="00AB74AB" w:rsidP="00AB74AB">
      <w:pPr>
        <w:numPr>
          <w:ilvl w:val="0"/>
          <w:numId w:val="6"/>
        </w:numPr>
      </w:pPr>
      <w:r w:rsidRPr="00AB74AB">
        <w:rPr>
          <w:b/>
          <w:bCs/>
        </w:rPr>
        <w:t>Pros:</w:t>
      </w:r>
      <w:r w:rsidRPr="00AB74AB">
        <w:t xml:space="preserve"> Good balance of cure and continence; shorter recovery.</w:t>
      </w:r>
    </w:p>
    <w:p w14:paraId="6FA3CA13" w14:textId="77777777" w:rsidR="00AB74AB" w:rsidRPr="00AB74AB" w:rsidRDefault="00AB74AB" w:rsidP="00AB74AB">
      <w:pPr>
        <w:numPr>
          <w:ilvl w:val="0"/>
          <w:numId w:val="6"/>
        </w:numPr>
      </w:pPr>
      <w:r w:rsidRPr="00AB74AB">
        <w:rPr>
          <w:b/>
          <w:bCs/>
        </w:rPr>
        <w:t>Cons:</w:t>
      </w:r>
      <w:r w:rsidRPr="00AB74AB">
        <w:t xml:space="preserve"> Recurrence possible; depends on surgeon experience.</w:t>
      </w:r>
    </w:p>
    <w:p w14:paraId="798C3A5A" w14:textId="77777777" w:rsidR="00AB74AB" w:rsidRPr="00AB74AB" w:rsidRDefault="00AB74AB" w:rsidP="00AB74AB">
      <w:pPr>
        <w:numPr>
          <w:ilvl w:val="0"/>
          <w:numId w:val="6"/>
        </w:numPr>
      </w:pPr>
      <w:r w:rsidRPr="00AB74AB">
        <w:rPr>
          <w:b/>
          <w:bCs/>
        </w:rPr>
        <w:t>Wound care:</w:t>
      </w:r>
      <w:r w:rsidRPr="00AB74AB">
        <w:t xml:space="preserve"> Small dressing if closed; sitz baths; stool softeners; monitor for discharge.</w:t>
      </w:r>
    </w:p>
    <w:p w14:paraId="13A78DDA" w14:textId="77777777" w:rsidR="00AB74AB" w:rsidRPr="00AB74AB" w:rsidRDefault="00AB74AB" w:rsidP="00AB74AB">
      <w:pPr>
        <w:numPr>
          <w:ilvl w:val="0"/>
          <w:numId w:val="6"/>
        </w:numPr>
      </w:pPr>
      <w:r w:rsidRPr="00AB74AB">
        <w:rPr>
          <w:b/>
          <w:bCs/>
        </w:rPr>
        <w:t>Healing:</w:t>
      </w:r>
      <w:r w:rsidRPr="00AB74AB">
        <w:t xml:space="preserve"> 4–8 weeks.</w:t>
      </w:r>
    </w:p>
    <w:p w14:paraId="1DF9A11D" w14:textId="77777777" w:rsidR="00AB74AB" w:rsidRPr="00AB74AB" w:rsidRDefault="00AB74AB" w:rsidP="00AB74AB">
      <w:pPr>
        <w:numPr>
          <w:ilvl w:val="0"/>
          <w:numId w:val="6"/>
        </w:numPr>
      </w:pPr>
      <w:r w:rsidRPr="00AB74AB">
        <w:rPr>
          <w:b/>
          <w:bCs/>
        </w:rPr>
        <w:t>Return to work:</w:t>
      </w:r>
      <w:r w:rsidRPr="00AB74AB">
        <w:t xml:space="preserve"> Light activity 1 week; full activity 3–4 weeks.</w:t>
      </w:r>
    </w:p>
    <w:p w14:paraId="0CA6A2DD" w14:textId="77777777" w:rsidR="00AB74AB" w:rsidRPr="00AB74AB" w:rsidRDefault="00AB74AB" w:rsidP="00AB74AB">
      <w:pPr>
        <w:numPr>
          <w:ilvl w:val="0"/>
          <w:numId w:val="6"/>
        </w:numPr>
      </w:pPr>
      <w:r w:rsidRPr="00AB74AB">
        <w:rPr>
          <w:b/>
          <w:bCs/>
        </w:rPr>
        <w:t>Recurrence:</w:t>
      </w:r>
      <w:r w:rsidRPr="00AB74AB">
        <w:t xml:space="preserve"> 10–20%.</w:t>
      </w:r>
    </w:p>
    <w:p w14:paraId="568A139D" w14:textId="4FDB215E" w:rsidR="00AB74AB" w:rsidRPr="00AB74AB" w:rsidRDefault="00AB74AB" w:rsidP="00AB74AB"/>
    <w:p w14:paraId="0A1F62C7" w14:textId="0B6F8824" w:rsidR="00AB74AB" w:rsidRPr="00AB74AB" w:rsidRDefault="00AB74AB" w:rsidP="00AB74AB">
      <w:pPr>
        <w:rPr>
          <w:b/>
          <w:bCs/>
        </w:rPr>
      </w:pPr>
      <w:r>
        <w:rPr>
          <w:b/>
          <w:bCs/>
        </w:rPr>
        <w:t>5</w:t>
      </w:r>
      <w:r w:rsidRPr="00AB74AB">
        <w:rPr>
          <w:b/>
          <w:bCs/>
        </w:rPr>
        <w:t xml:space="preserve">. </w:t>
      </w:r>
      <w:proofErr w:type="spellStart"/>
      <w:r w:rsidRPr="00AB74AB">
        <w:rPr>
          <w:b/>
          <w:bCs/>
        </w:rPr>
        <w:t>FiLaC</w:t>
      </w:r>
      <w:proofErr w:type="spellEnd"/>
      <w:r w:rsidRPr="00AB74AB">
        <w:rPr>
          <w:b/>
          <w:bCs/>
        </w:rPr>
        <w:t xml:space="preserve"> / Laser Ablation</w:t>
      </w:r>
    </w:p>
    <w:p w14:paraId="711D1F9E" w14:textId="77777777" w:rsidR="00AB74AB" w:rsidRPr="00AB74AB" w:rsidRDefault="00AB74AB" w:rsidP="00AB74AB">
      <w:pPr>
        <w:numPr>
          <w:ilvl w:val="0"/>
          <w:numId w:val="8"/>
        </w:numPr>
      </w:pPr>
      <w:r w:rsidRPr="00AB74AB">
        <w:rPr>
          <w:b/>
          <w:bCs/>
        </w:rPr>
        <w:t>Nature:</w:t>
      </w:r>
      <w:r w:rsidRPr="00AB74AB">
        <w:t xml:space="preserve"> Laser probe inserted into the tract to ablate it internally; sphincter preserved.</w:t>
      </w:r>
    </w:p>
    <w:p w14:paraId="0552DA80" w14:textId="77777777" w:rsidR="00AB74AB" w:rsidRPr="00AB74AB" w:rsidRDefault="00AB74AB" w:rsidP="00AB74AB">
      <w:pPr>
        <w:numPr>
          <w:ilvl w:val="0"/>
          <w:numId w:val="8"/>
        </w:numPr>
      </w:pPr>
      <w:r w:rsidRPr="00AB74AB">
        <w:rPr>
          <w:b/>
          <w:bCs/>
        </w:rPr>
        <w:t>Indications:</w:t>
      </w:r>
      <w:r w:rsidRPr="00AB74AB">
        <w:t xml:space="preserve"> Some trans-sphincteric and complex tracts.</w:t>
      </w:r>
    </w:p>
    <w:p w14:paraId="56951BC4" w14:textId="77777777" w:rsidR="00AB74AB" w:rsidRPr="00AB74AB" w:rsidRDefault="00AB74AB" w:rsidP="00AB74AB">
      <w:pPr>
        <w:numPr>
          <w:ilvl w:val="0"/>
          <w:numId w:val="8"/>
        </w:numPr>
      </w:pPr>
      <w:r w:rsidRPr="00AB74AB">
        <w:rPr>
          <w:b/>
          <w:bCs/>
        </w:rPr>
        <w:t>Pros:</w:t>
      </w:r>
      <w:r w:rsidRPr="00AB74AB">
        <w:t xml:space="preserve"> Less pain, faster recovery, small scar.</w:t>
      </w:r>
    </w:p>
    <w:p w14:paraId="3157220B" w14:textId="77777777" w:rsidR="00AB74AB" w:rsidRPr="00AB74AB" w:rsidRDefault="00AB74AB" w:rsidP="00AB74AB">
      <w:pPr>
        <w:numPr>
          <w:ilvl w:val="0"/>
          <w:numId w:val="8"/>
        </w:numPr>
      </w:pPr>
      <w:r w:rsidRPr="00AB74AB">
        <w:rPr>
          <w:b/>
          <w:bCs/>
        </w:rPr>
        <w:t>Cons:</w:t>
      </w:r>
      <w:r w:rsidRPr="00AB74AB">
        <w:t xml:space="preserve"> Equipment cost; variable long-term success.</w:t>
      </w:r>
    </w:p>
    <w:p w14:paraId="76C1D2CA" w14:textId="77777777" w:rsidR="00AB74AB" w:rsidRPr="00AB74AB" w:rsidRDefault="00AB74AB" w:rsidP="00AB74AB">
      <w:pPr>
        <w:numPr>
          <w:ilvl w:val="0"/>
          <w:numId w:val="8"/>
        </w:numPr>
      </w:pPr>
      <w:r w:rsidRPr="00AB74AB">
        <w:rPr>
          <w:b/>
          <w:bCs/>
        </w:rPr>
        <w:t>Wound care:</w:t>
      </w:r>
      <w:r w:rsidRPr="00AB74AB">
        <w:t xml:space="preserve"> Small dressing; sitz baths; monitor discharge.</w:t>
      </w:r>
    </w:p>
    <w:p w14:paraId="04C08493" w14:textId="77777777" w:rsidR="00AB74AB" w:rsidRPr="00AB74AB" w:rsidRDefault="00AB74AB" w:rsidP="00AB74AB">
      <w:pPr>
        <w:numPr>
          <w:ilvl w:val="0"/>
          <w:numId w:val="8"/>
        </w:numPr>
      </w:pPr>
      <w:r w:rsidRPr="00AB74AB">
        <w:rPr>
          <w:b/>
          <w:bCs/>
        </w:rPr>
        <w:t>Healing:</w:t>
      </w:r>
      <w:r w:rsidRPr="00AB74AB">
        <w:t xml:space="preserve"> 3–6 weeks.</w:t>
      </w:r>
    </w:p>
    <w:p w14:paraId="68AAB22C" w14:textId="77777777" w:rsidR="00AB74AB" w:rsidRPr="00AB74AB" w:rsidRDefault="00AB74AB" w:rsidP="00AB74AB">
      <w:pPr>
        <w:numPr>
          <w:ilvl w:val="0"/>
          <w:numId w:val="8"/>
        </w:numPr>
      </w:pPr>
      <w:r w:rsidRPr="00AB74AB">
        <w:rPr>
          <w:b/>
          <w:bCs/>
        </w:rPr>
        <w:t>Return to work:</w:t>
      </w:r>
      <w:r w:rsidRPr="00AB74AB">
        <w:t xml:space="preserve"> 3–7 days.</w:t>
      </w:r>
    </w:p>
    <w:p w14:paraId="778239B7" w14:textId="77777777" w:rsidR="00AB74AB" w:rsidRPr="00AB74AB" w:rsidRDefault="00AB74AB" w:rsidP="00AB74AB">
      <w:pPr>
        <w:numPr>
          <w:ilvl w:val="0"/>
          <w:numId w:val="8"/>
        </w:numPr>
      </w:pPr>
      <w:r w:rsidRPr="00AB74AB">
        <w:rPr>
          <w:b/>
          <w:bCs/>
        </w:rPr>
        <w:t>Recurrence:</w:t>
      </w:r>
      <w:r w:rsidRPr="00AB74AB">
        <w:t xml:space="preserve"> 15–25%.</w:t>
      </w:r>
    </w:p>
    <w:p w14:paraId="59ED2BB9" w14:textId="77777777" w:rsidR="00AB74AB" w:rsidRPr="00AB74AB" w:rsidRDefault="00AB74AB" w:rsidP="00AB74AB">
      <w:r w:rsidRPr="00AB74AB">
        <w:pict w14:anchorId="38096C68">
          <v:rect id="_x0000_i1124" style="width:0;height:1.5pt" o:hralign="center" o:hrstd="t" o:hr="t" fillcolor="#a0a0a0" stroked="f"/>
        </w:pict>
      </w:r>
    </w:p>
    <w:p w14:paraId="7AB336FD" w14:textId="77777777" w:rsidR="00AB74AB" w:rsidRPr="00AB74AB" w:rsidRDefault="00AB74AB" w:rsidP="00AB74AB">
      <w:pPr>
        <w:rPr>
          <w:b/>
          <w:bCs/>
        </w:rPr>
      </w:pPr>
      <w:r w:rsidRPr="00AB74AB">
        <w:rPr>
          <w:b/>
          <w:bCs/>
        </w:rPr>
        <w:t>Two-Stage Procedures</w:t>
      </w:r>
    </w:p>
    <w:p w14:paraId="48517F7F" w14:textId="77777777" w:rsidR="00AB74AB" w:rsidRPr="00AB74AB" w:rsidRDefault="00AB74AB" w:rsidP="00AB74AB">
      <w:pPr>
        <w:numPr>
          <w:ilvl w:val="0"/>
          <w:numId w:val="9"/>
        </w:numPr>
      </w:pPr>
      <w:r w:rsidRPr="00AB74AB">
        <w:t xml:space="preserve">Common for </w:t>
      </w:r>
      <w:r w:rsidRPr="00AB74AB">
        <w:rPr>
          <w:b/>
          <w:bCs/>
        </w:rPr>
        <w:t>complex/high fistulas</w:t>
      </w:r>
      <w:r w:rsidRPr="00AB74AB">
        <w:t>:</w:t>
      </w:r>
    </w:p>
    <w:p w14:paraId="79950114" w14:textId="77777777" w:rsidR="00AB74AB" w:rsidRPr="00AB74AB" w:rsidRDefault="00AB74AB" w:rsidP="00AB74AB">
      <w:pPr>
        <w:numPr>
          <w:ilvl w:val="1"/>
          <w:numId w:val="9"/>
        </w:numPr>
      </w:pPr>
      <w:r w:rsidRPr="00AB74AB">
        <w:t>Stage 1: Seton placement to drain infection and control inflammation.</w:t>
      </w:r>
    </w:p>
    <w:p w14:paraId="64574337" w14:textId="77777777" w:rsidR="00AB74AB" w:rsidRPr="00AB74AB" w:rsidRDefault="00AB74AB" w:rsidP="00AB74AB">
      <w:pPr>
        <w:numPr>
          <w:ilvl w:val="1"/>
          <w:numId w:val="9"/>
        </w:numPr>
      </w:pPr>
      <w:r w:rsidRPr="00AB74AB">
        <w:lastRenderedPageBreak/>
        <w:t>Stage 2: Definitive repair (fistulotomy, flap, LIFT, plug, or laser).</w:t>
      </w:r>
    </w:p>
    <w:p w14:paraId="02BA8501" w14:textId="77777777" w:rsidR="00AB74AB" w:rsidRPr="00AB74AB" w:rsidRDefault="00AB74AB" w:rsidP="00AB74AB">
      <w:pPr>
        <w:numPr>
          <w:ilvl w:val="0"/>
          <w:numId w:val="9"/>
        </w:numPr>
      </w:pPr>
      <w:r w:rsidRPr="00AB74AB">
        <w:t xml:space="preserve">Stage 2 is usually done </w:t>
      </w:r>
      <w:r w:rsidRPr="00AB74AB">
        <w:rPr>
          <w:b/>
          <w:bCs/>
        </w:rPr>
        <w:t>4–8 weeks later</w:t>
      </w:r>
      <w:r w:rsidRPr="00AB74AB">
        <w:t>, depending on healing and inflammation.</w:t>
      </w:r>
    </w:p>
    <w:p w14:paraId="488D19AE" w14:textId="77777777" w:rsidR="00AB74AB" w:rsidRPr="00AB74AB" w:rsidRDefault="00AB74AB" w:rsidP="00AB74AB">
      <w:r w:rsidRPr="00AB74AB">
        <w:pict w14:anchorId="5C90A4F3">
          <v:rect id="_x0000_i1125" style="width:0;height:1.5pt" o:hralign="center" o:hrstd="t" o:hr="t" fillcolor="#a0a0a0" stroked="f"/>
        </w:pict>
      </w:r>
    </w:p>
    <w:p w14:paraId="681F0965" w14:textId="77777777" w:rsidR="00AB74AB" w:rsidRPr="00AB74AB" w:rsidRDefault="00AB74AB" w:rsidP="00AB74AB">
      <w:pPr>
        <w:rPr>
          <w:b/>
          <w:bCs/>
        </w:rPr>
      </w:pPr>
      <w:r w:rsidRPr="00AB74AB">
        <w:rPr>
          <w:b/>
          <w:bCs/>
        </w:rPr>
        <w:t>Alternatives to Surgery</w:t>
      </w:r>
    </w:p>
    <w:p w14:paraId="09B848BA" w14:textId="77777777" w:rsidR="00AB74AB" w:rsidRPr="00AB74AB" w:rsidRDefault="00AB74AB" w:rsidP="00AB74AB">
      <w:pPr>
        <w:numPr>
          <w:ilvl w:val="0"/>
          <w:numId w:val="10"/>
        </w:numPr>
      </w:pPr>
      <w:r w:rsidRPr="00AB74AB">
        <w:rPr>
          <w:b/>
          <w:bCs/>
        </w:rPr>
        <w:t>Conservative care:</w:t>
      </w:r>
      <w:r w:rsidRPr="00AB74AB">
        <w:t xml:space="preserve"> Sitz baths, stool softeners, antibiotics — may control symptoms but rarely cure.</w:t>
      </w:r>
    </w:p>
    <w:p w14:paraId="7DCAC3A9" w14:textId="77777777" w:rsidR="00AB74AB" w:rsidRPr="00AB74AB" w:rsidRDefault="00AB74AB" w:rsidP="00AB74AB">
      <w:pPr>
        <w:numPr>
          <w:ilvl w:val="0"/>
          <w:numId w:val="10"/>
        </w:numPr>
      </w:pPr>
      <w:r w:rsidRPr="00AB74AB">
        <w:rPr>
          <w:b/>
          <w:bCs/>
        </w:rPr>
        <w:t>Non-surgical closure:</w:t>
      </w:r>
      <w:r w:rsidRPr="00AB74AB">
        <w:t xml:space="preserve"> Plug or fibrin glue — variable success, higher recurrence than surgery.</w:t>
      </w:r>
    </w:p>
    <w:p w14:paraId="66C11E28" w14:textId="77777777" w:rsidR="00AB74AB" w:rsidRPr="00AB74AB" w:rsidRDefault="00AB74AB" w:rsidP="00AB74AB">
      <w:r w:rsidRPr="00AB74AB">
        <w:pict w14:anchorId="3414EFF2">
          <v:rect id="_x0000_i1126" style="width:0;height:1.5pt" o:hralign="center" o:hrstd="t" o:hr="t" fillcolor="#a0a0a0" stroked="f"/>
        </w:pict>
      </w:r>
    </w:p>
    <w:p w14:paraId="19AED6CD" w14:textId="77777777" w:rsidR="00AB74AB" w:rsidRPr="00AB74AB" w:rsidRDefault="00AB74AB" w:rsidP="00AB74AB">
      <w:pPr>
        <w:rPr>
          <w:b/>
          <w:bCs/>
        </w:rPr>
      </w:pPr>
      <w:r w:rsidRPr="00AB74AB">
        <w:rPr>
          <w:b/>
          <w:bCs/>
        </w:rPr>
        <w:t>Risks of Not Treating</w:t>
      </w:r>
    </w:p>
    <w:p w14:paraId="63732A06" w14:textId="77777777" w:rsidR="00AB74AB" w:rsidRPr="00AB74AB" w:rsidRDefault="00AB74AB" w:rsidP="00AB74AB">
      <w:pPr>
        <w:numPr>
          <w:ilvl w:val="0"/>
          <w:numId w:val="11"/>
        </w:numPr>
      </w:pPr>
      <w:r w:rsidRPr="00AB74AB">
        <w:t>Persistent drainage and discomfort</w:t>
      </w:r>
    </w:p>
    <w:p w14:paraId="542000D2" w14:textId="77777777" w:rsidR="00AB74AB" w:rsidRPr="00AB74AB" w:rsidRDefault="00AB74AB" w:rsidP="00AB74AB">
      <w:pPr>
        <w:numPr>
          <w:ilvl w:val="0"/>
          <w:numId w:val="11"/>
        </w:numPr>
      </w:pPr>
      <w:r w:rsidRPr="00AB74AB">
        <w:t>Recurrent abscesses requiring emergency drainage</w:t>
      </w:r>
    </w:p>
    <w:p w14:paraId="6ACC4D8E" w14:textId="77777777" w:rsidR="00AB74AB" w:rsidRPr="00AB74AB" w:rsidRDefault="00AB74AB" w:rsidP="00AB74AB">
      <w:pPr>
        <w:numPr>
          <w:ilvl w:val="0"/>
          <w:numId w:val="11"/>
        </w:numPr>
      </w:pPr>
      <w:r w:rsidRPr="00AB74AB">
        <w:t>Worsening fistula complexity</w:t>
      </w:r>
    </w:p>
    <w:p w14:paraId="3AC8358D" w14:textId="77777777" w:rsidR="00AB74AB" w:rsidRPr="00AB74AB" w:rsidRDefault="00AB74AB" w:rsidP="00AB74AB">
      <w:pPr>
        <w:numPr>
          <w:ilvl w:val="0"/>
          <w:numId w:val="11"/>
        </w:numPr>
      </w:pPr>
      <w:r w:rsidRPr="00AB74AB">
        <w:t>Rare chronic infection complications</w:t>
      </w:r>
    </w:p>
    <w:p w14:paraId="2DBB2A88" w14:textId="77777777" w:rsidR="00AB74AB" w:rsidRPr="00AB74AB" w:rsidRDefault="00AB74AB" w:rsidP="00AB74AB">
      <w:r w:rsidRPr="00AB74AB">
        <w:pict w14:anchorId="2245DF72">
          <v:rect id="_x0000_i1127" style="width:0;height:1.5pt" o:hralign="center" o:hrstd="t" o:hr="t" fillcolor="#a0a0a0" stroked="f"/>
        </w:pict>
      </w:r>
    </w:p>
    <w:p w14:paraId="005B61C0" w14:textId="77777777" w:rsidR="00AB74AB" w:rsidRPr="00AB74AB" w:rsidRDefault="00AB74AB" w:rsidP="00AB74AB">
      <w:pPr>
        <w:rPr>
          <w:b/>
          <w:bCs/>
        </w:rPr>
      </w:pPr>
      <w:r w:rsidRPr="00AB74AB">
        <w:rPr>
          <w:b/>
          <w:bCs/>
        </w:rPr>
        <w:t>Preoperative Preparation</w:t>
      </w:r>
    </w:p>
    <w:p w14:paraId="4CC1BB05" w14:textId="77777777" w:rsidR="00AB74AB" w:rsidRPr="00AB74AB" w:rsidRDefault="00AB74AB" w:rsidP="00AB74AB">
      <w:r w:rsidRPr="00AB74AB">
        <w:rPr>
          <w:b/>
          <w:bCs/>
        </w:rPr>
        <w:t>Days before surgery:</w:t>
      </w:r>
    </w:p>
    <w:p w14:paraId="3F309878" w14:textId="77777777" w:rsidR="00AB74AB" w:rsidRPr="00AB74AB" w:rsidRDefault="00AB74AB" w:rsidP="00AB74AB">
      <w:pPr>
        <w:numPr>
          <w:ilvl w:val="0"/>
          <w:numId w:val="12"/>
        </w:numPr>
      </w:pPr>
      <w:r w:rsidRPr="00AB74AB">
        <w:t>Blood tests, possible imaging (MRI or endorectal ultrasound) to define tract anatomy.</w:t>
      </w:r>
    </w:p>
    <w:p w14:paraId="4655F9CD" w14:textId="77777777" w:rsidR="00AB74AB" w:rsidRPr="00AB74AB" w:rsidRDefault="00AB74AB" w:rsidP="00AB74AB">
      <w:pPr>
        <w:numPr>
          <w:ilvl w:val="0"/>
          <w:numId w:val="12"/>
        </w:numPr>
      </w:pPr>
      <w:r w:rsidRPr="00AB74AB">
        <w:t>Stop blood-thinners only under physician advice.</w:t>
      </w:r>
    </w:p>
    <w:p w14:paraId="6B5D0EE1" w14:textId="77777777" w:rsidR="00AB74AB" w:rsidRPr="00AB74AB" w:rsidRDefault="00AB74AB" w:rsidP="00AB74AB">
      <w:pPr>
        <w:numPr>
          <w:ilvl w:val="0"/>
          <w:numId w:val="12"/>
        </w:numPr>
      </w:pPr>
      <w:r w:rsidRPr="00AB74AB">
        <w:t>Control diabetes, blood pressure, and other chronic illnesses.</w:t>
      </w:r>
    </w:p>
    <w:p w14:paraId="6C10ACAC" w14:textId="77777777" w:rsidR="00AB74AB" w:rsidRPr="00AB74AB" w:rsidRDefault="00AB74AB" w:rsidP="00AB74AB">
      <w:r w:rsidRPr="00AB74AB">
        <w:rPr>
          <w:b/>
          <w:bCs/>
        </w:rPr>
        <w:t>Night before surgery:</w:t>
      </w:r>
    </w:p>
    <w:p w14:paraId="56BD21B8" w14:textId="77777777" w:rsidR="00AB74AB" w:rsidRPr="00AB74AB" w:rsidRDefault="00AB74AB" w:rsidP="00AB74AB">
      <w:pPr>
        <w:numPr>
          <w:ilvl w:val="0"/>
          <w:numId w:val="13"/>
        </w:numPr>
      </w:pPr>
      <w:r w:rsidRPr="00AB74AB">
        <w:t>Fast 6–8 hours as instructed.</w:t>
      </w:r>
    </w:p>
    <w:p w14:paraId="30C36497" w14:textId="77777777" w:rsidR="00AB74AB" w:rsidRPr="00AB74AB" w:rsidRDefault="00AB74AB" w:rsidP="00AB74AB">
      <w:pPr>
        <w:numPr>
          <w:ilvl w:val="0"/>
          <w:numId w:val="13"/>
        </w:numPr>
      </w:pPr>
      <w:r w:rsidRPr="00AB74AB">
        <w:t>Shower and clean perianal area; gentle cleaning of umbilicus.</w:t>
      </w:r>
    </w:p>
    <w:p w14:paraId="52F6B90A" w14:textId="77777777" w:rsidR="00AB74AB" w:rsidRPr="00AB74AB" w:rsidRDefault="00AB74AB" w:rsidP="00AB74AB">
      <w:pPr>
        <w:numPr>
          <w:ilvl w:val="0"/>
          <w:numId w:val="13"/>
        </w:numPr>
      </w:pPr>
      <w:r w:rsidRPr="00AB74AB">
        <w:t>Hair trimming in sacrococcygeal area may be done (laser hair removal post-op reduces recurrence).</w:t>
      </w:r>
    </w:p>
    <w:p w14:paraId="5E2599B6" w14:textId="77777777" w:rsidR="00AB74AB" w:rsidRPr="00AB74AB" w:rsidRDefault="00AB74AB" w:rsidP="00AB74AB">
      <w:pPr>
        <w:numPr>
          <w:ilvl w:val="0"/>
          <w:numId w:val="13"/>
        </w:numPr>
      </w:pPr>
      <w:r w:rsidRPr="00AB74AB">
        <w:t>Bring chronic medications and follow instructions about morning doses.</w:t>
      </w:r>
    </w:p>
    <w:p w14:paraId="6386B63A" w14:textId="77777777" w:rsidR="00AB74AB" w:rsidRPr="00AB74AB" w:rsidRDefault="00AB74AB" w:rsidP="00AB74AB">
      <w:r w:rsidRPr="00AB74AB">
        <w:lastRenderedPageBreak/>
        <w:pict w14:anchorId="6D99EBA8">
          <v:rect id="_x0000_i1128" style="width:0;height:1.5pt" o:hralign="center" o:hrstd="t" o:hr="t" fillcolor="#a0a0a0" stroked="f"/>
        </w:pict>
      </w:r>
    </w:p>
    <w:p w14:paraId="4209CA7A" w14:textId="77777777" w:rsidR="00AB74AB" w:rsidRPr="00AB74AB" w:rsidRDefault="00AB74AB" w:rsidP="00AB74AB">
      <w:pPr>
        <w:rPr>
          <w:b/>
          <w:bCs/>
        </w:rPr>
      </w:pPr>
      <w:r w:rsidRPr="00AB74AB">
        <w:rPr>
          <w:b/>
          <w:bCs/>
        </w:rPr>
        <w:t>Postoperative Expectations</w:t>
      </w:r>
    </w:p>
    <w:p w14:paraId="0CA98A62" w14:textId="77777777" w:rsidR="00AB74AB" w:rsidRPr="00AB74AB" w:rsidRDefault="00AB74AB" w:rsidP="00AB74AB">
      <w:r w:rsidRPr="00AB74AB">
        <w:rPr>
          <w:b/>
          <w:bCs/>
        </w:rPr>
        <w:t>First 24–48 hours:</w:t>
      </w:r>
    </w:p>
    <w:p w14:paraId="5F2E7FD5" w14:textId="77777777" w:rsidR="00AB74AB" w:rsidRPr="00AB74AB" w:rsidRDefault="00AB74AB" w:rsidP="00AB74AB">
      <w:pPr>
        <w:numPr>
          <w:ilvl w:val="0"/>
          <w:numId w:val="14"/>
        </w:numPr>
      </w:pPr>
      <w:r w:rsidRPr="00AB74AB">
        <w:t>Pain at surgical site; controlled with oral medications.</w:t>
      </w:r>
    </w:p>
    <w:p w14:paraId="15EAEAFE" w14:textId="77777777" w:rsidR="00AB74AB" w:rsidRPr="00AB74AB" w:rsidRDefault="00AB74AB" w:rsidP="00AB74AB">
      <w:pPr>
        <w:numPr>
          <w:ilvl w:val="0"/>
          <w:numId w:val="14"/>
        </w:numPr>
      </w:pPr>
      <w:r w:rsidRPr="00AB74AB">
        <w:t>Small dressing with mild discharge is normal.</w:t>
      </w:r>
    </w:p>
    <w:p w14:paraId="7045D93A" w14:textId="77777777" w:rsidR="00AB74AB" w:rsidRPr="00AB74AB" w:rsidRDefault="00AB74AB" w:rsidP="00AB74AB">
      <w:pPr>
        <w:numPr>
          <w:ilvl w:val="0"/>
          <w:numId w:val="14"/>
        </w:numPr>
      </w:pPr>
      <w:r w:rsidRPr="00AB74AB">
        <w:t>Bruising may appear; improves in days.</w:t>
      </w:r>
    </w:p>
    <w:p w14:paraId="42AB86CC" w14:textId="77777777" w:rsidR="00AB74AB" w:rsidRPr="00AB74AB" w:rsidRDefault="00AB74AB" w:rsidP="00AB74AB">
      <w:pPr>
        <w:numPr>
          <w:ilvl w:val="0"/>
          <w:numId w:val="14"/>
        </w:numPr>
      </w:pPr>
      <w:r w:rsidRPr="00AB74AB">
        <w:t>Early walking encouraged.</w:t>
      </w:r>
    </w:p>
    <w:p w14:paraId="495F1C59" w14:textId="77777777" w:rsidR="00AB74AB" w:rsidRPr="00AB74AB" w:rsidRDefault="00AB74AB" w:rsidP="00AB74AB">
      <w:r w:rsidRPr="00AB74AB">
        <w:rPr>
          <w:b/>
          <w:bCs/>
        </w:rPr>
        <w:t>First week:</w:t>
      </w:r>
    </w:p>
    <w:p w14:paraId="60CF4CCF" w14:textId="77777777" w:rsidR="00AB74AB" w:rsidRPr="00AB74AB" w:rsidRDefault="00AB74AB" w:rsidP="00AB74AB">
      <w:pPr>
        <w:numPr>
          <w:ilvl w:val="0"/>
          <w:numId w:val="15"/>
        </w:numPr>
      </w:pPr>
      <w:r w:rsidRPr="00AB74AB">
        <w:t>Sitz baths 2–3x/day.</w:t>
      </w:r>
    </w:p>
    <w:p w14:paraId="0BC2902C" w14:textId="77777777" w:rsidR="00AB74AB" w:rsidRPr="00AB74AB" w:rsidRDefault="00AB74AB" w:rsidP="00AB74AB">
      <w:pPr>
        <w:numPr>
          <w:ilvl w:val="0"/>
          <w:numId w:val="15"/>
        </w:numPr>
      </w:pPr>
      <w:r w:rsidRPr="00AB74AB">
        <w:t>Stool softeners, high-fiber diet.</w:t>
      </w:r>
    </w:p>
    <w:p w14:paraId="42219BD6" w14:textId="77777777" w:rsidR="00AB74AB" w:rsidRPr="00AB74AB" w:rsidRDefault="00AB74AB" w:rsidP="00AB74AB">
      <w:pPr>
        <w:numPr>
          <w:ilvl w:val="0"/>
          <w:numId w:val="15"/>
        </w:numPr>
      </w:pPr>
      <w:r w:rsidRPr="00AB74AB">
        <w:t>Wound care instructions based on technique: open wound vs closed flap.</w:t>
      </w:r>
    </w:p>
    <w:p w14:paraId="1E642EE5" w14:textId="77777777" w:rsidR="00AB74AB" w:rsidRPr="00AB74AB" w:rsidRDefault="00AB74AB" w:rsidP="00AB74AB">
      <w:r w:rsidRPr="00AB74AB">
        <w:rPr>
          <w:b/>
          <w:bCs/>
        </w:rPr>
        <w:t>Weeks to months:</w:t>
      </w:r>
    </w:p>
    <w:p w14:paraId="0467CBFB" w14:textId="77777777" w:rsidR="00AB74AB" w:rsidRPr="00AB74AB" w:rsidRDefault="00AB74AB" w:rsidP="00AB74AB">
      <w:pPr>
        <w:numPr>
          <w:ilvl w:val="0"/>
          <w:numId w:val="16"/>
        </w:numPr>
      </w:pPr>
      <w:r w:rsidRPr="00AB74AB">
        <w:t xml:space="preserve">Healing </w:t>
      </w:r>
      <w:proofErr w:type="gramStart"/>
      <w:r w:rsidRPr="00AB74AB">
        <w:t>varies:</w:t>
      </w:r>
      <w:proofErr w:type="gramEnd"/>
      <w:r w:rsidRPr="00AB74AB">
        <w:t xml:space="preserve"> simple fistulotomy 2–6 weeks; complex repairs 4–12 weeks.</w:t>
      </w:r>
    </w:p>
    <w:p w14:paraId="1D0905EC" w14:textId="77777777" w:rsidR="00AB74AB" w:rsidRPr="00AB74AB" w:rsidRDefault="00AB74AB" w:rsidP="00AB74AB">
      <w:pPr>
        <w:numPr>
          <w:ilvl w:val="0"/>
          <w:numId w:val="16"/>
        </w:numPr>
      </w:pPr>
      <w:r w:rsidRPr="00AB74AB">
        <w:t>Staged procedures may extend total recovery.</w:t>
      </w:r>
    </w:p>
    <w:p w14:paraId="7E34E8E0" w14:textId="77777777" w:rsidR="00AB74AB" w:rsidRPr="00AB74AB" w:rsidRDefault="00AB74AB" w:rsidP="00AB74AB">
      <w:pPr>
        <w:numPr>
          <w:ilvl w:val="0"/>
          <w:numId w:val="16"/>
        </w:numPr>
      </w:pPr>
      <w:r w:rsidRPr="00AB74AB">
        <w:t xml:space="preserve">Continence </w:t>
      </w:r>
      <w:proofErr w:type="gramStart"/>
      <w:r w:rsidRPr="00AB74AB">
        <w:t>usually</w:t>
      </w:r>
      <w:proofErr w:type="gramEnd"/>
      <w:r w:rsidRPr="00AB74AB">
        <w:t xml:space="preserve"> </w:t>
      </w:r>
      <w:proofErr w:type="gramStart"/>
      <w:r w:rsidRPr="00AB74AB">
        <w:t>preserved;</w:t>
      </w:r>
      <w:proofErr w:type="gramEnd"/>
      <w:r w:rsidRPr="00AB74AB">
        <w:t xml:space="preserve"> minor temporary leakage </w:t>
      </w:r>
      <w:proofErr w:type="gramStart"/>
      <w:r w:rsidRPr="00AB74AB">
        <w:t>possible</w:t>
      </w:r>
      <w:proofErr w:type="gramEnd"/>
      <w:r w:rsidRPr="00AB74AB">
        <w:t xml:space="preserve"> in some cases.</w:t>
      </w:r>
    </w:p>
    <w:p w14:paraId="4ED6D7C7" w14:textId="77777777" w:rsidR="00AB74AB" w:rsidRPr="00AB74AB" w:rsidRDefault="00AB74AB" w:rsidP="00AB74AB">
      <w:r w:rsidRPr="00AB74AB">
        <w:pict w14:anchorId="44F284AA">
          <v:rect id="_x0000_i1129" style="width:0;height:1.5pt" o:hralign="center" o:hrstd="t" o:hr="t" fillcolor="#a0a0a0" stroked="f"/>
        </w:pict>
      </w:r>
    </w:p>
    <w:p w14:paraId="2320D79E" w14:textId="77777777" w:rsidR="00AB74AB" w:rsidRPr="00AB74AB" w:rsidRDefault="00AB74AB" w:rsidP="00AB74AB">
      <w:pPr>
        <w:rPr>
          <w:b/>
          <w:bCs/>
        </w:rPr>
      </w:pPr>
      <w:r w:rsidRPr="00AB74AB">
        <w:rPr>
          <w:b/>
          <w:bCs/>
        </w:rPr>
        <w:t>Our Hospital’s DVT Prevention Policy</w:t>
      </w:r>
    </w:p>
    <w:p w14:paraId="3DFC9892" w14:textId="77777777" w:rsidR="00AB74AB" w:rsidRPr="00AB74AB" w:rsidRDefault="00AB74AB" w:rsidP="00AB74AB">
      <w:pPr>
        <w:numPr>
          <w:ilvl w:val="0"/>
          <w:numId w:val="17"/>
        </w:numPr>
      </w:pPr>
      <w:r w:rsidRPr="00AB74AB">
        <w:t>Early ambulation</w:t>
      </w:r>
    </w:p>
    <w:p w14:paraId="1E760084" w14:textId="77777777" w:rsidR="00AB74AB" w:rsidRPr="00AB74AB" w:rsidRDefault="00AB74AB" w:rsidP="00AB74AB">
      <w:pPr>
        <w:numPr>
          <w:ilvl w:val="0"/>
          <w:numId w:val="17"/>
        </w:numPr>
      </w:pPr>
      <w:r w:rsidRPr="00AB74AB">
        <w:t>Adequate hydration</w:t>
      </w:r>
    </w:p>
    <w:p w14:paraId="2FFE9BE0" w14:textId="77777777" w:rsidR="00AB74AB" w:rsidRPr="00AB74AB" w:rsidRDefault="00AB74AB" w:rsidP="00AB74AB">
      <w:pPr>
        <w:numPr>
          <w:ilvl w:val="0"/>
          <w:numId w:val="17"/>
        </w:numPr>
      </w:pPr>
      <w:r w:rsidRPr="00AB74AB">
        <w:t>High-risk patients: prophylactic subcutaneous Clexane 7–10 days</w:t>
      </w:r>
    </w:p>
    <w:p w14:paraId="55AEA4A2" w14:textId="77777777" w:rsidR="00AB74AB" w:rsidRPr="00AB74AB" w:rsidRDefault="00AB74AB" w:rsidP="00AB74AB">
      <w:r w:rsidRPr="00AB74AB">
        <w:pict w14:anchorId="26D858AF">
          <v:rect id="_x0000_i1130" style="width:0;height:1.5pt" o:hralign="center" o:hrstd="t" o:hr="t" fillcolor="#a0a0a0" stroked="f"/>
        </w:pict>
      </w:r>
    </w:p>
    <w:p w14:paraId="27EEC6E6" w14:textId="77777777" w:rsidR="00AB74AB" w:rsidRPr="00AB74AB" w:rsidRDefault="00AB74AB" w:rsidP="00AB74AB">
      <w:pPr>
        <w:rPr>
          <w:b/>
          <w:bCs/>
        </w:rPr>
      </w:pPr>
      <w:r w:rsidRPr="00AB74AB">
        <w:rPr>
          <w:b/>
          <w:bCs/>
        </w:rPr>
        <w:t>Imaging &amp; MRI Use</w:t>
      </w:r>
    </w:p>
    <w:p w14:paraId="0E513C8D" w14:textId="77777777" w:rsidR="00AB74AB" w:rsidRPr="00AB74AB" w:rsidRDefault="00AB74AB" w:rsidP="00AB74AB">
      <w:pPr>
        <w:numPr>
          <w:ilvl w:val="0"/>
          <w:numId w:val="18"/>
        </w:numPr>
      </w:pPr>
      <w:r w:rsidRPr="00AB74AB">
        <w:t xml:space="preserve">MRI </w:t>
      </w:r>
      <w:proofErr w:type="gramStart"/>
      <w:r w:rsidRPr="00AB74AB">
        <w:t>recommended for</w:t>
      </w:r>
      <w:proofErr w:type="gramEnd"/>
      <w:r w:rsidRPr="00AB74AB">
        <w:t>: complex, recurrent, or multiple tracts; unclear anatomy.</w:t>
      </w:r>
    </w:p>
    <w:p w14:paraId="5D8C9C47" w14:textId="77777777" w:rsidR="00AB74AB" w:rsidRPr="00AB74AB" w:rsidRDefault="00AB74AB" w:rsidP="00AB74AB">
      <w:pPr>
        <w:numPr>
          <w:ilvl w:val="0"/>
          <w:numId w:val="18"/>
        </w:numPr>
      </w:pPr>
      <w:r w:rsidRPr="00AB74AB">
        <w:t>Accuracy: 85–95% sensitivity and specificity.</w:t>
      </w:r>
    </w:p>
    <w:p w14:paraId="76542C54" w14:textId="77777777" w:rsidR="00AB74AB" w:rsidRPr="00AB74AB" w:rsidRDefault="00AB74AB" w:rsidP="00AB74AB">
      <w:pPr>
        <w:numPr>
          <w:ilvl w:val="0"/>
          <w:numId w:val="18"/>
        </w:numPr>
      </w:pPr>
      <w:r w:rsidRPr="00AB74AB">
        <w:t>Helps in surgical planning, not needed for all patients.</w:t>
      </w:r>
    </w:p>
    <w:p w14:paraId="163578DF" w14:textId="77777777" w:rsidR="00AB74AB" w:rsidRPr="00AB74AB" w:rsidRDefault="00AB74AB" w:rsidP="00AB74AB">
      <w:r w:rsidRPr="00AB74AB">
        <w:pict w14:anchorId="54CEECC4">
          <v:rect id="_x0000_i1131" style="width:0;height:1.5pt" o:hralign="center" o:hrstd="t" o:hr="t" fillcolor="#a0a0a0" stroked="f"/>
        </w:pict>
      </w:r>
    </w:p>
    <w:p w14:paraId="1C6ABB49" w14:textId="77777777" w:rsidR="00AB74AB" w:rsidRPr="00AB74AB" w:rsidRDefault="00AB74AB" w:rsidP="00AB74AB">
      <w:pPr>
        <w:rPr>
          <w:b/>
          <w:bCs/>
        </w:rPr>
      </w:pPr>
      <w:r w:rsidRPr="00AB74AB">
        <w:rPr>
          <w:b/>
          <w:bCs/>
        </w:rPr>
        <w:lastRenderedPageBreak/>
        <w:t>Possible Complications (Approximate Rates)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7"/>
        <w:gridCol w:w="3604"/>
        <w:gridCol w:w="2439"/>
      </w:tblGrid>
      <w:tr w:rsidR="00AB74AB" w:rsidRPr="00AB74AB" w14:paraId="31356D5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59FA2CE" w14:textId="77777777" w:rsidR="00AB74AB" w:rsidRPr="00AB74AB" w:rsidRDefault="00AB74AB" w:rsidP="00AB74AB">
            <w:pPr>
              <w:rPr>
                <w:b/>
                <w:bCs/>
              </w:rPr>
            </w:pPr>
            <w:r w:rsidRPr="00AB74AB">
              <w:rPr>
                <w:b/>
                <w:bCs/>
              </w:rPr>
              <w:t>Complication</w:t>
            </w:r>
          </w:p>
        </w:tc>
        <w:tc>
          <w:tcPr>
            <w:tcW w:w="0" w:type="auto"/>
            <w:vAlign w:val="center"/>
            <w:hideMark/>
          </w:tcPr>
          <w:p w14:paraId="18359706" w14:textId="77777777" w:rsidR="00AB74AB" w:rsidRPr="00AB74AB" w:rsidRDefault="00AB74AB" w:rsidP="00AB74AB">
            <w:pPr>
              <w:rPr>
                <w:b/>
                <w:bCs/>
              </w:rPr>
            </w:pPr>
            <w:r w:rsidRPr="00AB74AB">
              <w:rPr>
                <w:b/>
                <w:bCs/>
              </w:rPr>
              <w:t>Rate</w:t>
            </w:r>
          </w:p>
        </w:tc>
        <w:tc>
          <w:tcPr>
            <w:tcW w:w="0" w:type="auto"/>
            <w:vAlign w:val="center"/>
            <w:hideMark/>
          </w:tcPr>
          <w:p w14:paraId="5AEF8104" w14:textId="77777777" w:rsidR="00AB74AB" w:rsidRPr="00AB74AB" w:rsidRDefault="00AB74AB" w:rsidP="00AB74AB">
            <w:pPr>
              <w:rPr>
                <w:b/>
                <w:bCs/>
              </w:rPr>
            </w:pPr>
            <w:r w:rsidRPr="00AB74AB">
              <w:rPr>
                <w:b/>
                <w:bCs/>
              </w:rPr>
              <w:t>Notes</w:t>
            </w:r>
          </w:p>
        </w:tc>
      </w:tr>
      <w:tr w:rsidR="00AB74AB" w:rsidRPr="00AB74AB" w14:paraId="02CF741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B16CBD" w14:textId="77777777" w:rsidR="00AB74AB" w:rsidRPr="00AB74AB" w:rsidRDefault="00AB74AB" w:rsidP="00AB74AB">
            <w:r w:rsidRPr="00AB74AB">
              <w:t>Wound infection/delayed healing</w:t>
            </w:r>
          </w:p>
        </w:tc>
        <w:tc>
          <w:tcPr>
            <w:tcW w:w="0" w:type="auto"/>
            <w:vAlign w:val="center"/>
            <w:hideMark/>
          </w:tcPr>
          <w:p w14:paraId="56A57456" w14:textId="77777777" w:rsidR="00AB74AB" w:rsidRPr="00AB74AB" w:rsidRDefault="00AB74AB" w:rsidP="00AB74AB">
            <w:r w:rsidRPr="00AB74AB">
              <w:t>2–10%</w:t>
            </w:r>
          </w:p>
        </w:tc>
        <w:tc>
          <w:tcPr>
            <w:tcW w:w="0" w:type="auto"/>
            <w:vAlign w:val="center"/>
            <w:hideMark/>
          </w:tcPr>
          <w:p w14:paraId="246CF3BE" w14:textId="77777777" w:rsidR="00AB74AB" w:rsidRPr="00AB74AB" w:rsidRDefault="00AB74AB" w:rsidP="00AB74AB">
            <w:r w:rsidRPr="00AB74AB">
              <w:t>Higher in complex cases</w:t>
            </w:r>
          </w:p>
        </w:tc>
      </w:tr>
      <w:tr w:rsidR="00AB74AB" w:rsidRPr="00AB74AB" w14:paraId="4BA34D7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A5C623" w14:textId="77777777" w:rsidR="00AB74AB" w:rsidRPr="00AB74AB" w:rsidRDefault="00AB74AB" w:rsidP="00AB74AB">
            <w:r w:rsidRPr="00AB74AB">
              <w:t>Recurrence</w:t>
            </w:r>
          </w:p>
        </w:tc>
        <w:tc>
          <w:tcPr>
            <w:tcW w:w="0" w:type="auto"/>
            <w:vAlign w:val="center"/>
            <w:hideMark/>
          </w:tcPr>
          <w:p w14:paraId="51AF0B80" w14:textId="77777777" w:rsidR="00AB74AB" w:rsidRPr="00AB74AB" w:rsidRDefault="00AB74AB" w:rsidP="00AB74AB">
            <w:r w:rsidRPr="00AB74AB">
              <w:t>10–30%</w:t>
            </w:r>
          </w:p>
        </w:tc>
        <w:tc>
          <w:tcPr>
            <w:tcW w:w="0" w:type="auto"/>
            <w:vAlign w:val="center"/>
            <w:hideMark/>
          </w:tcPr>
          <w:p w14:paraId="435915BA" w14:textId="77777777" w:rsidR="00AB74AB" w:rsidRPr="00AB74AB" w:rsidRDefault="00AB74AB" w:rsidP="00AB74AB">
            <w:r w:rsidRPr="00AB74AB">
              <w:t>Technique-dependent</w:t>
            </w:r>
          </w:p>
        </w:tc>
      </w:tr>
      <w:tr w:rsidR="00AB74AB" w:rsidRPr="00AB74AB" w14:paraId="78FFD29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DEF630" w14:textId="77777777" w:rsidR="00AB74AB" w:rsidRPr="00AB74AB" w:rsidRDefault="00AB74AB" w:rsidP="00AB74AB">
            <w:r w:rsidRPr="00AB74AB">
              <w:t>Temporary/permanent continence changes</w:t>
            </w:r>
          </w:p>
        </w:tc>
        <w:tc>
          <w:tcPr>
            <w:tcW w:w="0" w:type="auto"/>
            <w:vAlign w:val="center"/>
            <w:hideMark/>
          </w:tcPr>
          <w:p w14:paraId="4E977F3B" w14:textId="77777777" w:rsidR="00AB74AB" w:rsidRPr="00AB74AB" w:rsidRDefault="00AB74AB" w:rsidP="00AB74AB">
            <w:r w:rsidRPr="00AB74AB">
              <w:t>Low with sphincter-sparing; higher if extensive sphincter division</w:t>
            </w:r>
          </w:p>
        </w:tc>
        <w:tc>
          <w:tcPr>
            <w:tcW w:w="0" w:type="auto"/>
            <w:vAlign w:val="center"/>
            <w:hideMark/>
          </w:tcPr>
          <w:p w14:paraId="24F8D493" w14:textId="77777777" w:rsidR="00AB74AB" w:rsidRPr="00AB74AB" w:rsidRDefault="00AB74AB" w:rsidP="00AB74AB"/>
        </w:tc>
      </w:tr>
      <w:tr w:rsidR="00AB74AB" w:rsidRPr="00AB74AB" w14:paraId="710F575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3E8D67" w14:textId="77777777" w:rsidR="00AB74AB" w:rsidRPr="00AB74AB" w:rsidRDefault="00AB74AB" w:rsidP="00AB74AB">
            <w:r w:rsidRPr="00AB74AB">
              <w:t>Bleeding</w:t>
            </w:r>
          </w:p>
        </w:tc>
        <w:tc>
          <w:tcPr>
            <w:tcW w:w="0" w:type="auto"/>
            <w:vAlign w:val="center"/>
            <w:hideMark/>
          </w:tcPr>
          <w:p w14:paraId="3FC351DB" w14:textId="77777777" w:rsidR="00AB74AB" w:rsidRPr="00AB74AB" w:rsidRDefault="00AB74AB" w:rsidP="00AB74AB">
            <w:r w:rsidRPr="00AB74AB">
              <w:t>1–2%</w:t>
            </w:r>
          </w:p>
        </w:tc>
        <w:tc>
          <w:tcPr>
            <w:tcW w:w="0" w:type="auto"/>
            <w:vAlign w:val="center"/>
            <w:hideMark/>
          </w:tcPr>
          <w:p w14:paraId="43280331" w14:textId="77777777" w:rsidR="00AB74AB" w:rsidRPr="00AB74AB" w:rsidRDefault="00AB74AB" w:rsidP="00AB74AB">
            <w:proofErr w:type="gramStart"/>
            <w:r w:rsidRPr="00AB74AB">
              <w:t>Usually</w:t>
            </w:r>
            <w:proofErr w:type="gramEnd"/>
            <w:r w:rsidRPr="00AB74AB">
              <w:t xml:space="preserve"> minor</w:t>
            </w:r>
          </w:p>
        </w:tc>
      </w:tr>
      <w:tr w:rsidR="00AB74AB" w:rsidRPr="00AB74AB" w14:paraId="4A3D309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95F3E6" w14:textId="77777777" w:rsidR="00AB74AB" w:rsidRPr="00AB74AB" w:rsidRDefault="00AB74AB" w:rsidP="00AB74AB">
            <w:r w:rsidRPr="00AB74AB">
              <w:t>Pain</w:t>
            </w:r>
          </w:p>
        </w:tc>
        <w:tc>
          <w:tcPr>
            <w:tcW w:w="0" w:type="auto"/>
            <w:vAlign w:val="center"/>
            <w:hideMark/>
          </w:tcPr>
          <w:p w14:paraId="37BABC5C" w14:textId="77777777" w:rsidR="00AB74AB" w:rsidRPr="00AB74AB" w:rsidRDefault="00AB74AB" w:rsidP="00AB74AB">
            <w:r w:rsidRPr="00AB74AB">
              <w:t>Expected; controlled with medication</w:t>
            </w:r>
          </w:p>
        </w:tc>
        <w:tc>
          <w:tcPr>
            <w:tcW w:w="0" w:type="auto"/>
            <w:vAlign w:val="center"/>
            <w:hideMark/>
          </w:tcPr>
          <w:p w14:paraId="11D8EE5D" w14:textId="77777777" w:rsidR="00AB74AB" w:rsidRPr="00AB74AB" w:rsidRDefault="00AB74AB" w:rsidP="00AB74AB"/>
        </w:tc>
      </w:tr>
      <w:tr w:rsidR="00AB74AB" w:rsidRPr="00AB74AB" w14:paraId="70A5872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7CE8CB" w14:textId="77777777" w:rsidR="00AB74AB" w:rsidRPr="00AB74AB" w:rsidRDefault="00AB74AB" w:rsidP="00AB74AB">
            <w:r w:rsidRPr="00AB74AB">
              <w:t>Need for additional procedures</w:t>
            </w:r>
          </w:p>
        </w:tc>
        <w:tc>
          <w:tcPr>
            <w:tcW w:w="0" w:type="auto"/>
            <w:vAlign w:val="center"/>
            <w:hideMark/>
          </w:tcPr>
          <w:p w14:paraId="5AFB7D79" w14:textId="77777777" w:rsidR="00AB74AB" w:rsidRPr="00AB74AB" w:rsidRDefault="00AB74AB" w:rsidP="00AB74AB">
            <w:r w:rsidRPr="00AB74AB">
              <w:t>Variable</w:t>
            </w:r>
          </w:p>
        </w:tc>
        <w:tc>
          <w:tcPr>
            <w:tcW w:w="0" w:type="auto"/>
            <w:vAlign w:val="center"/>
            <w:hideMark/>
          </w:tcPr>
          <w:p w14:paraId="7D0980F7" w14:textId="77777777" w:rsidR="00AB74AB" w:rsidRPr="00AB74AB" w:rsidRDefault="00AB74AB" w:rsidP="00AB74AB">
            <w:r w:rsidRPr="00AB74AB">
              <w:t>Mostly in complex or recurrent fistulas</w:t>
            </w:r>
          </w:p>
        </w:tc>
      </w:tr>
    </w:tbl>
    <w:p w14:paraId="193ED416" w14:textId="77777777" w:rsidR="00AB74AB" w:rsidRPr="00AB74AB" w:rsidRDefault="00AB74AB" w:rsidP="00AB74AB">
      <w:r w:rsidRPr="00AB74AB">
        <w:pict w14:anchorId="215E0813">
          <v:rect id="_x0000_i1132" style="width:0;height:1.5pt" o:hralign="center" o:hrstd="t" o:hr="t" fillcolor="#a0a0a0" stroked="f"/>
        </w:pict>
      </w:r>
    </w:p>
    <w:p w14:paraId="1A5B1FA5" w14:textId="77777777" w:rsidR="00AB74AB" w:rsidRPr="00AB74AB" w:rsidRDefault="00AB74AB" w:rsidP="00AB74AB">
      <w:pPr>
        <w:rPr>
          <w:b/>
          <w:bCs/>
        </w:rPr>
      </w:pPr>
      <w:r w:rsidRPr="00AB74AB">
        <w:rPr>
          <w:b/>
          <w:bCs/>
        </w:rPr>
        <w:t>Follow-Up Plan</w:t>
      </w:r>
    </w:p>
    <w:p w14:paraId="34D9B3A4" w14:textId="77777777" w:rsidR="00AB74AB" w:rsidRPr="00AB74AB" w:rsidRDefault="00AB74AB" w:rsidP="00AB74AB">
      <w:pPr>
        <w:numPr>
          <w:ilvl w:val="0"/>
          <w:numId w:val="19"/>
        </w:numPr>
      </w:pPr>
      <w:r w:rsidRPr="00AB74AB">
        <w:rPr>
          <w:b/>
          <w:bCs/>
        </w:rPr>
        <w:t>First visit:</w:t>
      </w:r>
      <w:r w:rsidRPr="00AB74AB">
        <w:t xml:space="preserve"> 7–14 days for wound check</w:t>
      </w:r>
    </w:p>
    <w:p w14:paraId="1ECD64FC" w14:textId="77777777" w:rsidR="00AB74AB" w:rsidRPr="00AB74AB" w:rsidRDefault="00AB74AB" w:rsidP="00AB74AB">
      <w:pPr>
        <w:numPr>
          <w:ilvl w:val="0"/>
          <w:numId w:val="19"/>
        </w:numPr>
      </w:pPr>
      <w:r w:rsidRPr="00AB74AB">
        <w:rPr>
          <w:b/>
          <w:bCs/>
        </w:rPr>
        <w:t>Subsequent visits:</w:t>
      </w:r>
      <w:r w:rsidRPr="00AB74AB">
        <w:t xml:space="preserve"> 4–6 weeks and as needed</w:t>
      </w:r>
    </w:p>
    <w:p w14:paraId="48A7D92F" w14:textId="77777777" w:rsidR="00AB74AB" w:rsidRPr="00AB74AB" w:rsidRDefault="00AB74AB" w:rsidP="00AB74AB">
      <w:pPr>
        <w:numPr>
          <w:ilvl w:val="0"/>
          <w:numId w:val="19"/>
        </w:numPr>
      </w:pPr>
      <w:r w:rsidRPr="00AB74AB">
        <w:rPr>
          <w:b/>
          <w:bCs/>
        </w:rPr>
        <w:t>Seton:</w:t>
      </w:r>
      <w:r w:rsidRPr="00AB74AB">
        <w:t xml:space="preserve"> periodic clinic visits for tightening/change</w:t>
      </w:r>
    </w:p>
    <w:p w14:paraId="6A43BE68" w14:textId="77777777" w:rsidR="00AB74AB" w:rsidRPr="00AB74AB" w:rsidRDefault="00AB74AB" w:rsidP="00AB74AB">
      <w:r w:rsidRPr="00AB74AB">
        <w:pict w14:anchorId="2F6897D2">
          <v:rect id="_x0000_i1133" style="width:0;height:1.5pt" o:hralign="center" o:hrstd="t" o:hr="t" fillcolor="#a0a0a0" stroked="f"/>
        </w:pict>
      </w:r>
    </w:p>
    <w:p w14:paraId="43EC8FEC" w14:textId="77777777" w:rsidR="00AB74AB" w:rsidRPr="00AB74AB" w:rsidRDefault="00AB74AB" w:rsidP="00AB74AB">
      <w:pPr>
        <w:rPr>
          <w:b/>
          <w:bCs/>
        </w:rPr>
      </w:pPr>
      <w:r w:rsidRPr="00AB74AB">
        <w:rPr>
          <w:b/>
          <w:bCs/>
        </w:rPr>
        <w:t>Return to Daily Activities</w:t>
      </w:r>
    </w:p>
    <w:p w14:paraId="655A190A" w14:textId="77777777" w:rsidR="00AB74AB" w:rsidRPr="00AB74AB" w:rsidRDefault="00AB74AB" w:rsidP="00AB74AB">
      <w:pPr>
        <w:numPr>
          <w:ilvl w:val="0"/>
          <w:numId w:val="20"/>
        </w:numPr>
      </w:pPr>
      <w:r w:rsidRPr="00AB74AB">
        <w:t>Walking: immediate as tolerated</w:t>
      </w:r>
    </w:p>
    <w:p w14:paraId="4C7F7956" w14:textId="77777777" w:rsidR="00AB74AB" w:rsidRPr="00AB74AB" w:rsidRDefault="00AB74AB" w:rsidP="00AB74AB">
      <w:pPr>
        <w:numPr>
          <w:ilvl w:val="0"/>
          <w:numId w:val="20"/>
        </w:numPr>
      </w:pPr>
      <w:r w:rsidRPr="00AB74AB">
        <w:t>Driving: when pain is controlled (usually a few days)</w:t>
      </w:r>
    </w:p>
    <w:p w14:paraId="515EB6E0" w14:textId="77777777" w:rsidR="00AB74AB" w:rsidRPr="00AB74AB" w:rsidRDefault="00AB74AB" w:rsidP="00AB74AB">
      <w:pPr>
        <w:numPr>
          <w:ilvl w:val="0"/>
          <w:numId w:val="20"/>
        </w:numPr>
      </w:pPr>
      <w:r w:rsidRPr="00AB74AB">
        <w:t>Office work: 3–7 days depending on pain/wound care</w:t>
      </w:r>
    </w:p>
    <w:p w14:paraId="399A9906" w14:textId="77777777" w:rsidR="00AB74AB" w:rsidRPr="00AB74AB" w:rsidRDefault="00AB74AB" w:rsidP="00AB74AB">
      <w:pPr>
        <w:numPr>
          <w:ilvl w:val="0"/>
          <w:numId w:val="20"/>
        </w:numPr>
      </w:pPr>
      <w:r w:rsidRPr="00AB74AB">
        <w:t>Heavy lifting/strenuous activity: 4–6 weeks or until advised</w:t>
      </w:r>
    </w:p>
    <w:p w14:paraId="7AED595C" w14:textId="77777777" w:rsidR="00AB74AB" w:rsidRPr="00AB74AB" w:rsidRDefault="00AB74AB" w:rsidP="00AB74AB">
      <w:r w:rsidRPr="00AB74AB">
        <w:pict w14:anchorId="5A9521BD">
          <v:rect id="_x0000_i1134" style="width:0;height:1.5pt" o:hralign="center" o:hrstd="t" o:hr="t" fillcolor="#a0a0a0" stroked="f"/>
        </w:pict>
      </w:r>
    </w:p>
    <w:p w14:paraId="7E8A2AFC" w14:textId="77777777" w:rsidR="00AB74AB" w:rsidRPr="00AB74AB" w:rsidRDefault="00AB74AB" w:rsidP="00AB74AB">
      <w:pPr>
        <w:rPr>
          <w:b/>
          <w:bCs/>
        </w:rPr>
      </w:pPr>
      <w:r w:rsidRPr="00AB74AB">
        <w:rPr>
          <w:b/>
          <w:bCs/>
        </w:rPr>
        <w:t>Special Considerations</w:t>
      </w:r>
    </w:p>
    <w:p w14:paraId="159FFC76" w14:textId="77777777" w:rsidR="00AB74AB" w:rsidRPr="00AB74AB" w:rsidRDefault="00AB74AB" w:rsidP="00AB74AB">
      <w:pPr>
        <w:numPr>
          <w:ilvl w:val="0"/>
          <w:numId w:val="21"/>
        </w:numPr>
      </w:pPr>
      <w:r w:rsidRPr="00AB74AB">
        <w:t>Diabetic or immunosuppressed patients: stricter wound care, higher infection/recurrence risk</w:t>
      </w:r>
    </w:p>
    <w:p w14:paraId="35A4F889" w14:textId="77777777" w:rsidR="00AB74AB" w:rsidRPr="00AB74AB" w:rsidRDefault="00AB74AB" w:rsidP="00AB74AB">
      <w:pPr>
        <w:numPr>
          <w:ilvl w:val="0"/>
          <w:numId w:val="21"/>
        </w:numPr>
      </w:pPr>
      <w:r w:rsidRPr="00AB74AB">
        <w:lastRenderedPageBreak/>
        <w:t>Previous anorectal surgery: altered anatomy may influence technique</w:t>
      </w:r>
    </w:p>
    <w:p w14:paraId="14DF660E" w14:textId="77777777" w:rsidR="00AB74AB" w:rsidRPr="00AB74AB" w:rsidRDefault="00AB74AB" w:rsidP="00AB74AB">
      <w:pPr>
        <w:numPr>
          <w:ilvl w:val="0"/>
          <w:numId w:val="21"/>
        </w:numPr>
      </w:pPr>
      <w:r w:rsidRPr="00AB74AB">
        <w:t>Women planning childbirth: discuss risks to continence and sphincter function</w:t>
      </w:r>
    </w:p>
    <w:p w14:paraId="595AE919" w14:textId="77777777" w:rsidR="00AB74AB" w:rsidRPr="00AB74AB" w:rsidRDefault="00AB74AB" w:rsidP="00AB74AB">
      <w:r w:rsidRPr="00AB74AB">
        <w:pict w14:anchorId="263C3052">
          <v:rect id="_x0000_i1135" style="width:0;height:1.5pt" o:hralign="center" o:hrstd="t" o:hr="t" fillcolor="#a0a0a0" stroked="f"/>
        </w:pict>
      </w:r>
    </w:p>
    <w:p w14:paraId="0FAD3EE6" w14:textId="77777777" w:rsidR="00AB74AB" w:rsidRPr="00AB74AB" w:rsidRDefault="00AB74AB" w:rsidP="00AB74AB">
      <w:pPr>
        <w:rPr>
          <w:b/>
          <w:bCs/>
        </w:rPr>
      </w:pPr>
      <w:r w:rsidRPr="00AB74AB">
        <w:rPr>
          <w:b/>
          <w:bCs/>
        </w:rPr>
        <w:t>When to Call Your Doctor or Visit ER</w:t>
      </w:r>
    </w:p>
    <w:p w14:paraId="0452B6BB" w14:textId="77777777" w:rsidR="00AB74AB" w:rsidRPr="00AB74AB" w:rsidRDefault="00AB74AB" w:rsidP="00AB74AB">
      <w:pPr>
        <w:numPr>
          <w:ilvl w:val="0"/>
          <w:numId w:val="22"/>
        </w:numPr>
      </w:pPr>
      <w:r w:rsidRPr="00AB74AB">
        <w:t>High fever &gt;38°C</w:t>
      </w:r>
    </w:p>
    <w:p w14:paraId="7438C7BF" w14:textId="77777777" w:rsidR="00AB74AB" w:rsidRPr="00AB74AB" w:rsidRDefault="00AB74AB" w:rsidP="00AB74AB">
      <w:pPr>
        <w:numPr>
          <w:ilvl w:val="0"/>
          <w:numId w:val="22"/>
        </w:numPr>
      </w:pPr>
      <w:r w:rsidRPr="00AB74AB">
        <w:t>Severe or increasing pain not relieved by medication</w:t>
      </w:r>
    </w:p>
    <w:p w14:paraId="4153E3D9" w14:textId="77777777" w:rsidR="00AB74AB" w:rsidRPr="00AB74AB" w:rsidRDefault="00AB74AB" w:rsidP="00AB74AB">
      <w:pPr>
        <w:numPr>
          <w:ilvl w:val="0"/>
          <w:numId w:val="22"/>
        </w:numPr>
      </w:pPr>
      <w:r w:rsidRPr="00AB74AB">
        <w:t>Pus, foul odor, or bleeding from wound</w:t>
      </w:r>
    </w:p>
    <w:p w14:paraId="4A58C03E" w14:textId="77777777" w:rsidR="00AB74AB" w:rsidRPr="00AB74AB" w:rsidRDefault="00AB74AB" w:rsidP="00AB74AB">
      <w:pPr>
        <w:numPr>
          <w:ilvl w:val="0"/>
          <w:numId w:val="22"/>
        </w:numPr>
      </w:pPr>
      <w:r w:rsidRPr="00AB74AB">
        <w:t>New or worsening incontinence</w:t>
      </w:r>
    </w:p>
    <w:p w14:paraId="49D3DE25" w14:textId="77777777" w:rsidR="00AB74AB" w:rsidRPr="00AB74AB" w:rsidRDefault="00AB74AB" w:rsidP="00AB74AB">
      <w:pPr>
        <w:numPr>
          <w:ilvl w:val="0"/>
          <w:numId w:val="22"/>
        </w:numPr>
      </w:pPr>
      <w:r w:rsidRPr="00AB74AB">
        <w:t>Signs of DVT (painful leg swelling)</w:t>
      </w:r>
    </w:p>
    <w:p w14:paraId="5FFE0030" w14:textId="77777777" w:rsidR="00AB74AB" w:rsidRPr="00AB74AB" w:rsidRDefault="00AB74AB" w:rsidP="00AB74AB">
      <w:pPr>
        <w:numPr>
          <w:ilvl w:val="0"/>
          <w:numId w:val="22"/>
        </w:numPr>
      </w:pPr>
      <w:r w:rsidRPr="00AB74AB">
        <w:t>Shortness of breath or chest pain</w:t>
      </w:r>
    </w:p>
    <w:p w14:paraId="2E5A2DF8" w14:textId="77777777" w:rsidR="00AB74AB" w:rsidRPr="00AB74AB" w:rsidRDefault="00AB74AB" w:rsidP="00AB74AB">
      <w:r w:rsidRPr="00AB74AB">
        <w:pict w14:anchorId="6E167967">
          <v:rect id="_x0000_i1136" style="width:0;height:1.5pt" o:hralign="center" o:hrstd="t" o:hr="t" fillcolor="#a0a0a0" stroked="f"/>
        </w:pict>
      </w:r>
    </w:p>
    <w:p w14:paraId="54A25896" w14:textId="77777777" w:rsidR="00AB74AB" w:rsidRPr="00AB74AB" w:rsidRDefault="00AB74AB" w:rsidP="00AB74AB">
      <w:pPr>
        <w:rPr>
          <w:b/>
          <w:bCs/>
        </w:rPr>
      </w:pPr>
      <w:r w:rsidRPr="00AB74AB">
        <w:rPr>
          <w:b/>
          <w:bCs/>
        </w:rPr>
        <w:t>Final Note</w:t>
      </w:r>
    </w:p>
    <w:p w14:paraId="732D55FF" w14:textId="77777777" w:rsidR="00AB74AB" w:rsidRPr="00AB74AB" w:rsidRDefault="00AB74AB" w:rsidP="00AB74AB">
      <w:r w:rsidRPr="00AB74AB">
        <w:t>Your surgeon will explain:</w:t>
      </w:r>
    </w:p>
    <w:p w14:paraId="2D48F9DF" w14:textId="77777777" w:rsidR="00AB74AB" w:rsidRPr="00AB74AB" w:rsidRDefault="00AB74AB" w:rsidP="00AB74AB">
      <w:pPr>
        <w:numPr>
          <w:ilvl w:val="0"/>
          <w:numId w:val="23"/>
        </w:numPr>
      </w:pPr>
      <w:r w:rsidRPr="00AB74AB">
        <w:t>Which technique is recommended and why</w:t>
      </w:r>
    </w:p>
    <w:p w14:paraId="63A69895" w14:textId="77777777" w:rsidR="00AB74AB" w:rsidRPr="00AB74AB" w:rsidRDefault="00AB74AB" w:rsidP="00AB74AB">
      <w:pPr>
        <w:numPr>
          <w:ilvl w:val="0"/>
          <w:numId w:val="23"/>
        </w:numPr>
      </w:pPr>
      <w:r w:rsidRPr="00AB74AB">
        <w:t>Expected outcomes and healing times</w:t>
      </w:r>
    </w:p>
    <w:p w14:paraId="09386B4B" w14:textId="77777777" w:rsidR="00AB74AB" w:rsidRPr="00AB74AB" w:rsidRDefault="00AB74AB" w:rsidP="00AB74AB">
      <w:pPr>
        <w:numPr>
          <w:ilvl w:val="0"/>
          <w:numId w:val="23"/>
        </w:numPr>
      </w:pPr>
      <w:r w:rsidRPr="00AB74AB">
        <w:t>Possible alternatives and recurrence risks</w:t>
      </w:r>
    </w:p>
    <w:p w14:paraId="27E5D5AA" w14:textId="77777777" w:rsidR="00AB74AB" w:rsidRPr="00AB74AB" w:rsidRDefault="00AB74AB" w:rsidP="00AB74AB">
      <w:pPr>
        <w:rPr>
          <w:b/>
          <w:bCs/>
        </w:rPr>
      </w:pPr>
      <w:r w:rsidRPr="00AB74AB">
        <w:rPr>
          <w:b/>
          <w:bCs/>
          <w:rtl/>
        </w:rPr>
        <w:t>ملف تثقيف المريض وتعليمات ما بعد العملية: الناسور الشرجي</w:t>
      </w:r>
      <w:r w:rsidRPr="00AB74AB">
        <w:rPr>
          <w:b/>
          <w:bCs/>
        </w:rPr>
        <w:t xml:space="preserve"> (Fistula-in-Ano)</w:t>
      </w:r>
    </w:p>
    <w:p w14:paraId="3742A96F" w14:textId="77777777" w:rsidR="00AB74AB" w:rsidRPr="00AB74AB" w:rsidRDefault="00AB74AB" w:rsidP="00AB74AB">
      <w:r w:rsidRPr="00AB74AB">
        <w:rPr>
          <w:b/>
          <w:bCs/>
          <w:rtl/>
        </w:rPr>
        <w:t>مستشفى محمد الدوسري – الخبر، قسم الجراحة العامة</w:t>
      </w:r>
    </w:p>
    <w:p w14:paraId="136AD687" w14:textId="77777777" w:rsidR="00AB74AB" w:rsidRPr="00AB74AB" w:rsidRDefault="00AB74AB" w:rsidP="00AB74AB">
      <w:r w:rsidRPr="00AB74AB">
        <w:pict w14:anchorId="3B8A39B3">
          <v:rect id="_x0000_i1237" style="width:0;height:1.5pt" o:hralign="center" o:hrstd="t" o:hr="t" fillcolor="#a0a0a0" stroked="f"/>
        </w:pict>
      </w:r>
    </w:p>
    <w:p w14:paraId="04B4AC4C" w14:textId="77777777" w:rsidR="00AB74AB" w:rsidRPr="00AB74AB" w:rsidRDefault="00AB74AB" w:rsidP="00AB74AB">
      <w:pPr>
        <w:rPr>
          <w:b/>
          <w:bCs/>
        </w:rPr>
      </w:pPr>
      <w:r w:rsidRPr="00AB74AB">
        <w:rPr>
          <w:b/>
          <w:bCs/>
          <w:rtl/>
        </w:rPr>
        <w:t>ما هو الناسور الشرجي وكيف يتصرف؟</w:t>
      </w:r>
    </w:p>
    <w:p w14:paraId="22429C61" w14:textId="77777777" w:rsidR="00AB74AB" w:rsidRPr="00AB74AB" w:rsidRDefault="00AB74AB" w:rsidP="00AB74AB">
      <w:r w:rsidRPr="00AB74AB">
        <w:rPr>
          <w:rtl/>
        </w:rPr>
        <w:t>الناسور الشرجي هو قناة غير طبيعية تربط داخل القناة الشرجية (حيث يمر البراز) بالجلد حول فتحة الشرج. عادةً ما يتكون بعد خراج شرجي سابق تم تصريفه</w:t>
      </w:r>
      <w:r w:rsidRPr="00AB74AB">
        <w:t>.</w:t>
      </w:r>
    </w:p>
    <w:p w14:paraId="7075F4A0" w14:textId="77777777" w:rsidR="00AB74AB" w:rsidRPr="00AB74AB" w:rsidRDefault="00AB74AB" w:rsidP="00AB74AB">
      <w:r w:rsidRPr="00AB74AB">
        <w:rPr>
          <w:b/>
          <w:bCs/>
          <w:rtl/>
        </w:rPr>
        <w:t>الأعراض قد تشمل</w:t>
      </w:r>
      <w:r w:rsidRPr="00AB74AB">
        <w:rPr>
          <w:b/>
          <w:bCs/>
        </w:rPr>
        <w:t>:</w:t>
      </w:r>
    </w:p>
    <w:p w14:paraId="78369196" w14:textId="77777777" w:rsidR="00AB74AB" w:rsidRPr="00AB74AB" w:rsidRDefault="00AB74AB" w:rsidP="00AB74AB">
      <w:pPr>
        <w:numPr>
          <w:ilvl w:val="0"/>
          <w:numId w:val="24"/>
        </w:numPr>
      </w:pPr>
      <w:r w:rsidRPr="00AB74AB">
        <w:rPr>
          <w:rtl/>
        </w:rPr>
        <w:t>خروج قيح أو إفرازات متقطعة من فتحة صغيرة بالجلد</w:t>
      </w:r>
    </w:p>
    <w:p w14:paraId="607C243F" w14:textId="77777777" w:rsidR="00AB74AB" w:rsidRPr="00AB74AB" w:rsidRDefault="00AB74AB" w:rsidP="00AB74AB">
      <w:pPr>
        <w:numPr>
          <w:ilvl w:val="0"/>
          <w:numId w:val="24"/>
        </w:numPr>
      </w:pPr>
      <w:r w:rsidRPr="00AB74AB">
        <w:rPr>
          <w:rtl/>
        </w:rPr>
        <w:t>ألم أو تورم</w:t>
      </w:r>
    </w:p>
    <w:p w14:paraId="15876F5D" w14:textId="77777777" w:rsidR="00AB74AB" w:rsidRPr="00AB74AB" w:rsidRDefault="00AB74AB" w:rsidP="00AB74AB">
      <w:pPr>
        <w:numPr>
          <w:ilvl w:val="0"/>
          <w:numId w:val="24"/>
        </w:numPr>
      </w:pPr>
      <w:r w:rsidRPr="00AB74AB">
        <w:rPr>
          <w:rtl/>
        </w:rPr>
        <w:t>خراجات متكررة</w:t>
      </w:r>
    </w:p>
    <w:p w14:paraId="07C7FA89" w14:textId="77777777" w:rsidR="00AB74AB" w:rsidRPr="00AB74AB" w:rsidRDefault="00AB74AB" w:rsidP="00AB74AB">
      <w:pPr>
        <w:numPr>
          <w:ilvl w:val="0"/>
          <w:numId w:val="24"/>
        </w:numPr>
      </w:pPr>
      <w:r w:rsidRPr="00AB74AB">
        <w:rPr>
          <w:rtl/>
        </w:rPr>
        <w:lastRenderedPageBreak/>
        <w:t>نزيف أحيانًا</w:t>
      </w:r>
    </w:p>
    <w:p w14:paraId="1DE312A4" w14:textId="77777777" w:rsidR="00AB74AB" w:rsidRPr="00AB74AB" w:rsidRDefault="00AB74AB" w:rsidP="00AB74AB">
      <w:r w:rsidRPr="00AB74AB">
        <w:rPr>
          <w:rtl/>
        </w:rPr>
        <w:t>إذا تُرك دون علاج، يمكن أن يستمر الناسور، ويكون خراجات متكررة، أو يتطور إلى مسارات أكثر تعقيدًا</w:t>
      </w:r>
      <w:r w:rsidRPr="00AB74AB">
        <w:t>.</w:t>
      </w:r>
    </w:p>
    <w:p w14:paraId="2B4EF240" w14:textId="77777777" w:rsidR="00AB74AB" w:rsidRPr="00AB74AB" w:rsidRDefault="00AB74AB" w:rsidP="00AB74AB">
      <w:r w:rsidRPr="00AB74AB">
        <w:pict w14:anchorId="40D46876">
          <v:rect id="_x0000_i1238" style="width:0;height:1.5pt" o:hralign="center" o:hrstd="t" o:hr="t" fillcolor="#a0a0a0" stroked="f"/>
        </w:pict>
      </w:r>
    </w:p>
    <w:p w14:paraId="0EB03E78" w14:textId="77777777" w:rsidR="00AB74AB" w:rsidRPr="00AB74AB" w:rsidRDefault="00AB74AB" w:rsidP="00AB74AB">
      <w:pPr>
        <w:rPr>
          <w:b/>
          <w:bCs/>
        </w:rPr>
      </w:pPr>
      <w:r w:rsidRPr="00AB74AB">
        <w:rPr>
          <w:b/>
          <w:bCs/>
          <w:rtl/>
        </w:rPr>
        <w:t>لماذا يُوصى بالجراحة؟</w:t>
      </w:r>
    </w:p>
    <w:p w14:paraId="1A59446F" w14:textId="77777777" w:rsidR="00AB74AB" w:rsidRPr="00AB74AB" w:rsidRDefault="00AB74AB" w:rsidP="00AB74AB">
      <w:r w:rsidRPr="00AB74AB">
        <w:rPr>
          <w:rtl/>
        </w:rPr>
        <w:t>تهدف الجراحة إلى</w:t>
      </w:r>
      <w:r w:rsidRPr="00AB74AB">
        <w:t>:</w:t>
      </w:r>
    </w:p>
    <w:p w14:paraId="6DA30AB2" w14:textId="77777777" w:rsidR="00AB74AB" w:rsidRPr="00AB74AB" w:rsidRDefault="00AB74AB" w:rsidP="00AB74AB">
      <w:pPr>
        <w:numPr>
          <w:ilvl w:val="0"/>
          <w:numId w:val="25"/>
        </w:numPr>
      </w:pPr>
      <w:r w:rsidRPr="00AB74AB">
        <w:rPr>
          <w:rtl/>
        </w:rPr>
        <w:t>القضاء على القناة غير الطبيعية</w:t>
      </w:r>
    </w:p>
    <w:p w14:paraId="22DE4D98" w14:textId="77777777" w:rsidR="00AB74AB" w:rsidRPr="00AB74AB" w:rsidRDefault="00AB74AB" w:rsidP="00AB74AB">
      <w:pPr>
        <w:numPr>
          <w:ilvl w:val="0"/>
          <w:numId w:val="25"/>
        </w:numPr>
      </w:pPr>
      <w:r w:rsidRPr="00AB74AB">
        <w:rPr>
          <w:rtl/>
        </w:rPr>
        <w:t>منع العدوى وتكرار الخراجات</w:t>
      </w:r>
    </w:p>
    <w:p w14:paraId="45538EAB" w14:textId="77777777" w:rsidR="00AB74AB" w:rsidRPr="00AB74AB" w:rsidRDefault="00AB74AB" w:rsidP="00AB74AB">
      <w:pPr>
        <w:numPr>
          <w:ilvl w:val="0"/>
          <w:numId w:val="25"/>
        </w:numPr>
      </w:pPr>
      <w:r w:rsidRPr="00AB74AB">
        <w:rPr>
          <w:rtl/>
        </w:rPr>
        <w:t>الحفاظ على التحكم في البراز</w:t>
      </w:r>
      <w:r w:rsidRPr="00AB74AB">
        <w:t xml:space="preserve"> (</w:t>
      </w:r>
      <w:r w:rsidRPr="00AB74AB">
        <w:rPr>
          <w:rtl/>
        </w:rPr>
        <w:t>ال</w:t>
      </w:r>
      <w:r w:rsidRPr="00AB74AB">
        <w:t xml:space="preserve"> continence)</w:t>
      </w:r>
    </w:p>
    <w:p w14:paraId="319516C8" w14:textId="77777777" w:rsidR="00AB74AB" w:rsidRPr="00AB74AB" w:rsidRDefault="00AB74AB" w:rsidP="00AB74AB">
      <w:r w:rsidRPr="00AB74AB">
        <w:rPr>
          <w:rtl/>
        </w:rPr>
        <w:t>العلاج الدوائي وحده نادراً ما يشفي الناسور القائم. يتم اختيار التقنية الجراحية بناءً على نوع الناسور، علاقته بعضلات الشرج، العمليات السابقة، وعوامل المريض</w:t>
      </w:r>
      <w:r w:rsidRPr="00AB74AB">
        <w:t>.</w:t>
      </w:r>
    </w:p>
    <w:p w14:paraId="3F97B645" w14:textId="77777777" w:rsidR="00AB74AB" w:rsidRPr="00AB74AB" w:rsidRDefault="00AB74AB" w:rsidP="00AB74AB">
      <w:r w:rsidRPr="00AB74AB">
        <w:pict w14:anchorId="2FB847F1">
          <v:rect id="_x0000_i1239" style="width:0;height:1.5pt" o:hralign="center" o:hrstd="t" o:hr="t" fillcolor="#a0a0a0" stroked="f"/>
        </w:pict>
      </w:r>
    </w:p>
    <w:p w14:paraId="3A385713" w14:textId="77777777" w:rsidR="00AB74AB" w:rsidRPr="00AB74AB" w:rsidRDefault="00AB74AB" w:rsidP="00AB74AB">
      <w:pPr>
        <w:rPr>
          <w:b/>
          <w:bCs/>
        </w:rPr>
      </w:pPr>
      <w:r w:rsidRPr="00AB74AB">
        <w:rPr>
          <w:b/>
          <w:bCs/>
          <w:rtl/>
        </w:rPr>
        <w:t>خيارات الجراحة والتوقعات</w:t>
      </w:r>
    </w:p>
    <w:p w14:paraId="1E713DDC" w14:textId="77777777" w:rsidR="00AB74AB" w:rsidRPr="00AB74AB" w:rsidRDefault="00AB74AB" w:rsidP="00AB74AB">
      <w:r w:rsidRPr="00AB74AB">
        <w:rPr>
          <w:b/>
          <w:bCs/>
          <w:rtl/>
        </w:rPr>
        <w:t>ملاحظة مهمة</w:t>
      </w:r>
      <w:r w:rsidRPr="00AB74AB">
        <w:rPr>
          <w:b/>
          <w:bCs/>
        </w:rPr>
        <w:t>:</w:t>
      </w:r>
      <w:r w:rsidRPr="00AB74AB">
        <w:t xml:space="preserve"> </w:t>
      </w:r>
      <w:r w:rsidRPr="00AB74AB">
        <w:rPr>
          <w:rtl/>
        </w:rPr>
        <w:t>سيختار جراحك التقنية التي توازن بين العلاج والحفاظ على السيطرة حسب حالتك</w:t>
      </w:r>
      <w:r w:rsidRPr="00AB74AB">
        <w:t>.</w:t>
      </w:r>
    </w:p>
    <w:p w14:paraId="795EDF1C" w14:textId="77777777" w:rsidR="00AB74AB" w:rsidRPr="00AB74AB" w:rsidRDefault="00AB74AB" w:rsidP="00AB74AB">
      <w:pPr>
        <w:rPr>
          <w:b/>
          <w:bCs/>
        </w:rPr>
      </w:pPr>
      <w:r w:rsidRPr="00AB74AB">
        <w:rPr>
          <w:b/>
          <w:bCs/>
        </w:rPr>
        <w:t xml:space="preserve">1. </w:t>
      </w:r>
      <w:r w:rsidRPr="00AB74AB">
        <w:rPr>
          <w:b/>
          <w:bCs/>
          <w:rtl/>
        </w:rPr>
        <w:t>وضع الـ</w:t>
      </w:r>
      <w:r w:rsidRPr="00AB74AB">
        <w:rPr>
          <w:b/>
          <w:bCs/>
        </w:rPr>
        <w:t xml:space="preserve"> Seton (Loose </w:t>
      </w:r>
      <w:r w:rsidRPr="00AB74AB">
        <w:rPr>
          <w:b/>
          <w:bCs/>
          <w:rtl/>
        </w:rPr>
        <w:t>أو</w:t>
      </w:r>
      <w:r w:rsidRPr="00AB74AB">
        <w:rPr>
          <w:b/>
          <w:bCs/>
        </w:rPr>
        <w:t xml:space="preserve"> Cutting)</w:t>
      </w:r>
    </w:p>
    <w:p w14:paraId="47A22C3C" w14:textId="77777777" w:rsidR="00AB74AB" w:rsidRPr="00AB74AB" w:rsidRDefault="00AB74AB" w:rsidP="00AB74AB">
      <w:pPr>
        <w:numPr>
          <w:ilvl w:val="0"/>
          <w:numId w:val="26"/>
        </w:numPr>
      </w:pPr>
      <w:r w:rsidRPr="00AB74AB">
        <w:rPr>
          <w:b/>
          <w:bCs/>
          <w:rtl/>
        </w:rPr>
        <w:t>الطبيعة</w:t>
      </w:r>
      <w:r w:rsidRPr="00AB74AB">
        <w:rPr>
          <w:b/>
          <w:bCs/>
        </w:rPr>
        <w:t>:</w:t>
      </w:r>
      <w:r w:rsidRPr="00AB74AB">
        <w:t xml:space="preserve"> </w:t>
      </w:r>
      <w:r w:rsidRPr="00AB74AB">
        <w:rPr>
          <w:rtl/>
        </w:rPr>
        <w:t>خيط أو حلقة مطاطية تمر عبر قناة الناسور</w:t>
      </w:r>
      <w:r w:rsidRPr="00AB74AB">
        <w:t>.</w:t>
      </w:r>
    </w:p>
    <w:p w14:paraId="3387C567" w14:textId="77777777" w:rsidR="00AB74AB" w:rsidRPr="00AB74AB" w:rsidRDefault="00AB74AB" w:rsidP="00AB74AB">
      <w:pPr>
        <w:numPr>
          <w:ilvl w:val="1"/>
          <w:numId w:val="26"/>
        </w:numPr>
      </w:pPr>
      <w:r w:rsidRPr="00AB74AB">
        <w:rPr>
          <w:rtl/>
        </w:rPr>
        <w:t>الـ</w:t>
      </w:r>
      <w:r w:rsidRPr="00AB74AB">
        <w:t xml:space="preserve"> Loose seton </w:t>
      </w:r>
      <w:r w:rsidRPr="00AB74AB">
        <w:rPr>
          <w:rtl/>
        </w:rPr>
        <w:t>لتصريف العدوى</w:t>
      </w:r>
      <w:r w:rsidRPr="00AB74AB">
        <w:t>.</w:t>
      </w:r>
    </w:p>
    <w:p w14:paraId="7AACBE75" w14:textId="77777777" w:rsidR="00AB74AB" w:rsidRPr="00AB74AB" w:rsidRDefault="00AB74AB" w:rsidP="00AB74AB">
      <w:pPr>
        <w:numPr>
          <w:ilvl w:val="1"/>
          <w:numId w:val="26"/>
        </w:numPr>
      </w:pPr>
      <w:r w:rsidRPr="00AB74AB">
        <w:rPr>
          <w:rtl/>
        </w:rPr>
        <w:t>الـ</w:t>
      </w:r>
      <w:r w:rsidRPr="00AB74AB">
        <w:t xml:space="preserve"> Cutting seton </w:t>
      </w:r>
      <w:r w:rsidRPr="00AB74AB">
        <w:rPr>
          <w:rtl/>
        </w:rPr>
        <w:t>لتقسيم الأنسجة تدريجيًا</w:t>
      </w:r>
      <w:r w:rsidRPr="00AB74AB">
        <w:t>.</w:t>
      </w:r>
    </w:p>
    <w:p w14:paraId="501377A1" w14:textId="77777777" w:rsidR="00AB74AB" w:rsidRPr="00AB74AB" w:rsidRDefault="00AB74AB" w:rsidP="00AB74AB">
      <w:pPr>
        <w:numPr>
          <w:ilvl w:val="0"/>
          <w:numId w:val="26"/>
        </w:numPr>
      </w:pPr>
      <w:r w:rsidRPr="00AB74AB">
        <w:rPr>
          <w:b/>
          <w:bCs/>
          <w:rtl/>
        </w:rPr>
        <w:t>الدواعي</w:t>
      </w:r>
      <w:r w:rsidRPr="00AB74AB">
        <w:rPr>
          <w:b/>
          <w:bCs/>
        </w:rPr>
        <w:t>:</w:t>
      </w:r>
      <w:r w:rsidRPr="00AB74AB">
        <w:t xml:space="preserve"> </w:t>
      </w:r>
      <w:r w:rsidRPr="00AB74AB">
        <w:rPr>
          <w:rtl/>
        </w:rPr>
        <w:t>الناسور المعقد أو العالي، علاج على مرحلتين</w:t>
      </w:r>
      <w:r w:rsidRPr="00AB74AB">
        <w:t>.</w:t>
      </w:r>
    </w:p>
    <w:p w14:paraId="15E12F56" w14:textId="77777777" w:rsidR="00AB74AB" w:rsidRPr="00AB74AB" w:rsidRDefault="00AB74AB" w:rsidP="00AB74AB">
      <w:pPr>
        <w:numPr>
          <w:ilvl w:val="0"/>
          <w:numId w:val="26"/>
        </w:numPr>
      </w:pPr>
      <w:r w:rsidRPr="00AB74AB">
        <w:rPr>
          <w:b/>
          <w:bCs/>
          <w:rtl/>
        </w:rPr>
        <w:t>الإيجابيات</w:t>
      </w:r>
      <w:r w:rsidRPr="00AB74AB">
        <w:rPr>
          <w:b/>
          <w:bCs/>
        </w:rPr>
        <w:t>:</w:t>
      </w:r>
      <w:r w:rsidRPr="00AB74AB">
        <w:t xml:space="preserve"> </w:t>
      </w:r>
      <w:r w:rsidRPr="00AB74AB">
        <w:rPr>
          <w:rtl/>
        </w:rPr>
        <w:t>السيطرة على العدوى، تقليل تكرار الخراج، الحفاظ على السيطرة على البراز</w:t>
      </w:r>
      <w:r w:rsidRPr="00AB74AB">
        <w:t>.</w:t>
      </w:r>
    </w:p>
    <w:p w14:paraId="7AE1B388" w14:textId="77777777" w:rsidR="00AB74AB" w:rsidRPr="00AB74AB" w:rsidRDefault="00AB74AB" w:rsidP="00AB74AB">
      <w:pPr>
        <w:numPr>
          <w:ilvl w:val="0"/>
          <w:numId w:val="26"/>
        </w:numPr>
      </w:pPr>
      <w:r w:rsidRPr="00AB74AB">
        <w:rPr>
          <w:b/>
          <w:bCs/>
          <w:rtl/>
        </w:rPr>
        <w:t>السلبيات</w:t>
      </w:r>
      <w:r w:rsidRPr="00AB74AB">
        <w:rPr>
          <w:b/>
          <w:bCs/>
        </w:rPr>
        <w:t>:</w:t>
      </w:r>
      <w:r w:rsidRPr="00AB74AB">
        <w:t xml:space="preserve"> </w:t>
      </w:r>
      <w:r w:rsidRPr="00AB74AB">
        <w:rPr>
          <w:rtl/>
        </w:rPr>
        <w:t>زيارات متابعة متعددة، شعور بعدم الراحة، علاج طويل</w:t>
      </w:r>
      <w:r w:rsidRPr="00AB74AB">
        <w:t>.</w:t>
      </w:r>
    </w:p>
    <w:p w14:paraId="3FB15893" w14:textId="77777777" w:rsidR="00AB74AB" w:rsidRPr="00AB74AB" w:rsidRDefault="00AB74AB" w:rsidP="00AB74AB">
      <w:pPr>
        <w:numPr>
          <w:ilvl w:val="0"/>
          <w:numId w:val="26"/>
        </w:numPr>
      </w:pPr>
      <w:r w:rsidRPr="00AB74AB">
        <w:rPr>
          <w:b/>
          <w:bCs/>
          <w:rtl/>
        </w:rPr>
        <w:t>المرحلتين</w:t>
      </w:r>
      <w:r w:rsidRPr="00AB74AB">
        <w:rPr>
          <w:b/>
          <w:bCs/>
        </w:rPr>
        <w:t>:</w:t>
      </w:r>
      <w:r w:rsidRPr="00AB74AB">
        <w:t xml:space="preserve"> </w:t>
      </w:r>
      <w:r w:rsidRPr="00AB74AB">
        <w:rPr>
          <w:rtl/>
        </w:rPr>
        <w:t>غالبًا ما تُستخدم كمرحلة أولى قبل الإصلاح النهائي</w:t>
      </w:r>
      <w:r w:rsidRPr="00AB74AB">
        <w:t>.</w:t>
      </w:r>
    </w:p>
    <w:p w14:paraId="119FD619" w14:textId="77777777" w:rsidR="00AB74AB" w:rsidRPr="00AB74AB" w:rsidRDefault="00AB74AB" w:rsidP="00AB74AB">
      <w:pPr>
        <w:numPr>
          <w:ilvl w:val="0"/>
          <w:numId w:val="26"/>
        </w:numPr>
      </w:pPr>
      <w:r w:rsidRPr="00AB74AB">
        <w:rPr>
          <w:b/>
          <w:bCs/>
          <w:rtl/>
        </w:rPr>
        <w:t>العناية بالجرح</w:t>
      </w:r>
      <w:r w:rsidRPr="00AB74AB">
        <w:rPr>
          <w:b/>
          <w:bCs/>
        </w:rPr>
        <w:t>:</w:t>
      </w:r>
      <w:r w:rsidRPr="00AB74AB">
        <w:t xml:space="preserve"> </w:t>
      </w:r>
      <w:r w:rsidRPr="00AB74AB">
        <w:rPr>
          <w:rtl/>
        </w:rPr>
        <w:t>الحفاظ على نظافة الخيط، حمامات مقعدة 2–3 مرات يوميًا، مراقبة الإفرازات</w:t>
      </w:r>
      <w:r w:rsidRPr="00AB74AB">
        <w:t>.</w:t>
      </w:r>
    </w:p>
    <w:p w14:paraId="3BE536A1" w14:textId="77777777" w:rsidR="00AB74AB" w:rsidRPr="00AB74AB" w:rsidRDefault="00AB74AB" w:rsidP="00AB74AB">
      <w:pPr>
        <w:numPr>
          <w:ilvl w:val="0"/>
          <w:numId w:val="26"/>
        </w:numPr>
      </w:pPr>
      <w:r w:rsidRPr="00AB74AB">
        <w:rPr>
          <w:b/>
          <w:bCs/>
          <w:rtl/>
        </w:rPr>
        <w:t>الشفاء</w:t>
      </w:r>
      <w:r w:rsidRPr="00AB74AB">
        <w:rPr>
          <w:b/>
          <w:bCs/>
        </w:rPr>
        <w:t>:</w:t>
      </w:r>
      <w:r w:rsidRPr="00AB74AB">
        <w:t xml:space="preserve"> </w:t>
      </w:r>
      <w:r w:rsidRPr="00AB74AB">
        <w:rPr>
          <w:rtl/>
        </w:rPr>
        <w:t>أسابيع إلى شهور</w:t>
      </w:r>
      <w:r w:rsidRPr="00AB74AB">
        <w:t>.</w:t>
      </w:r>
    </w:p>
    <w:p w14:paraId="636D8525" w14:textId="77777777" w:rsidR="00AB74AB" w:rsidRPr="00AB74AB" w:rsidRDefault="00AB74AB" w:rsidP="00AB74AB">
      <w:pPr>
        <w:numPr>
          <w:ilvl w:val="0"/>
          <w:numId w:val="26"/>
        </w:numPr>
      </w:pPr>
      <w:r w:rsidRPr="00AB74AB">
        <w:rPr>
          <w:b/>
          <w:bCs/>
          <w:rtl/>
        </w:rPr>
        <w:t>العودة للعمل</w:t>
      </w:r>
      <w:r w:rsidRPr="00AB74AB">
        <w:rPr>
          <w:b/>
          <w:bCs/>
        </w:rPr>
        <w:t>:</w:t>
      </w:r>
      <w:r w:rsidRPr="00AB74AB">
        <w:t xml:space="preserve"> </w:t>
      </w:r>
      <w:r w:rsidRPr="00AB74AB">
        <w:rPr>
          <w:rtl/>
        </w:rPr>
        <w:t>نشاط خفيف 3–7 أيام؛ النشاط الشاق بعد الإصلاح النهائي</w:t>
      </w:r>
      <w:r w:rsidRPr="00AB74AB">
        <w:t>.</w:t>
      </w:r>
    </w:p>
    <w:p w14:paraId="7B99C14B" w14:textId="77777777" w:rsidR="00AB74AB" w:rsidRPr="00AB74AB" w:rsidRDefault="00AB74AB" w:rsidP="00AB74AB">
      <w:pPr>
        <w:rPr>
          <w:b/>
          <w:bCs/>
        </w:rPr>
      </w:pPr>
      <w:r w:rsidRPr="00AB74AB">
        <w:rPr>
          <w:b/>
          <w:bCs/>
        </w:rPr>
        <w:t xml:space="preserve">2. </w:t>
      </w:r>
      <w:r w:rsidRPr="00AB74AB">
        <w:rPr>
          <w:b/>
          <w:bCs/>
          <w:rtl/>
        </w:rPr>
        <w:t>فتح الناسور</w:t>
      </w:r>
      <w:r w:rsidRPr="00AB74AB">
        <w:rPr>
          <w:b/>
          <w:bCs/>
        </w:rPr>
        <w:t xml:space="preserve"> (Fistulotomy / Lay-Open)</w:t>
      </w:r>
    </w:p>
    <w:p w14:paraId="549946D1" w14:textId="77777777" w:rsidR="00AB74AB" w:rsidRPr="00AB74AB" w:rsidRDefault="00AB74AB" w:rsidP="00AB74AB">
      <w:pPr>
        <w:numPr>
          <w:ilvl w:val="0"/>
          <w:numId w:val="27"/>
        </w:numPr>
      </w:pPr>
      <w:r w:rsidRPr="00AB74AB">
        <w:rPr>
          <w:b/>
          <w:bCs/>
          <w:rtl/>
        </w:rPr>
        <w:t>الطبيعة</w:t>
      </w:r>
      <w:r w:rsidRPr="00AB74AB">
        <w:rPr>
          <w:b/>
          <w:bCs/>
        </w:rPr>
        <w:t>:</w:t>
      </w:r>
      <w:r w:rsidRPr="00AB74AB">
        <w:t xml:space="preserve"> </w:t>
      </w:r>
      <w:r w:rsidRPr="00AB74AB">
        <w:rPr>
          <w:rtl/>
        </w:rPr>
        <w:t>فتح قناة الناسور بالكامل للشفاء الطبيعي</w:t>
      </w:r>
      <w:r w:rsidRPr="00AB74AB">
        <w:t xml:space="preserve"> (Secondary Intention).</w:t>
      </w:r>
    </w:p>
    <w:p w14:paraId="173EA169" w14:textId="77777777" w:rsidR="00AB74AB" w:rsidRPr="00AB74AB" w:rsidRDefault="00AB74AB" w:rsidP="00AB74AB">
      <w:pPr>
        <w:numPr>
          <w:ilvl w:val="0"/>
          <w:numId w:val="27"/>
        </w:numPr>
      </w:pPr>
      <w:r w:rsidRPr="00AB74AB">
        <w:rPr>
          <w:b/>
          <w:bCs/>
          <w:rtl/>
        </w:rPr>
        <w:lastRenderedPageBreak/>
        <w:t>الدواعي</w:t>
      </w:r>
      <w:r w:rsidRPr="00AB74AB">
        <w:rPr>
          <w:b/>
          <w:bCs/>
        </w:rPr>
        <w:t>:</w:t>
      </w:r>
      <w:r w:rsidRPr="00AB74AB">
        <w:t xml:space="preserve"> </w:t>
      </w:r>
      <w:r w:rsidRPr="00AB74AB">
        <w:rPr>
          <w:rtl/>
        </w:rPr>
        <w:t>الناسور المنخفض أو السطحي مع مشاركة قليلة في العضلة العاصرة</w:t>
      </w:r>
      <w:r w:rsidRPr="00AB74AB">
        <w:t>.</w:t>
      </w:r>
    </w:p>
    <w:p w14:paraId="58C2F8AF" w14:textId="77777777" w:rsidR="00AB74AB" w:rsidRPr="00AB74AB" w:rsidRDefault="00AB74AB" w:rsidP="00AB74AB">
      <w:pPr>
        <w:numPr>
          <w:ilvl w:val="0"/>
          <w:numId w:val="27"/>
        </w:numPr>
      </w:pPr>
      <w:r w:rsidRPr="00AB74AB">
        <w:rPr>
          <w:b/>
          <w:bCs/>
          <w:rtl/>
        </w:rPr>
        <w:t>الإيجابيات</w:t>
      </w:r>
      <w:r w:rsidRPr="00AB74AB">
        <w:rPr>
          <w:b/>
          <w:bCs/>
        </w:rPr>
        <w:t>:</w:t>
      </w:r>
      <w:r w:rsidRPr="00AB74AB">
        <w:t xml:space="preserve"> </w:t>
      </w:r>
      <w:r w:rsidRPr="00AB74AB">
        <w:rPr>
          <w:rtl/>
        </w:rPr>
        <w:t>معدل شفاء مرتفع، إجراء لمرة واحدة</w:t>
      </w:r>
      <w:r w:rsidRPr="00AB74AB">
        <w:t>.</w:t>
      </w:r>
    </w:p>
    <w:p w14:paraId="4ACB2C9D" w14:textId="77777777" w:rsidR="00AB74AB" w:rsidRPr="00AB74AB" w:rsidRDefault="00AB74AB" w:rsidP="00AB74AB">
      <w:pPr>
        <w:numPr>
          <w:ilvl w:val="0"/>
          <w:numId w:val="27"/>
        </w:numPr>
      </w:pPr>
      <w:r w:rsidRPr="00AB74AB">
        <w:rPr>
          <w:b/>
          <w:bCs/>
          <w:rtl/>
        </w:rPr>
        <w:t>السلبيات</w:t>
      </w:r>
      <w:r w:rsidRPr="00AB74AB">
        <w:rPr>
          <w:b/>
          <w:bCs/>
        </w:rPr>
        <w:t>:</w:t>
      </w:r>
      <w:r w:rsidRPr="00AB74AB">
        <w:t xml:space="preserve"> </w:t>
      </w:r>
      <w:r w:rsidRPr="00AB74AB">
        <w:rPr>
          <w:rtl/>
        </w:rPr>
        <w:t>خطر سلس بسيط إذا تم قطع جزء من العضلة، وقت الشفاء 2–6 أسابيع</w:t>
      </w:r>
      <w:r w:rsidRPr="00AB74AB">
        <w:t>.</w:t>
      </w:r>
    </w:p>
    <w:p w14:paraId="6F7B511C" w14:textId="77777777" w:rsidR="00AB74AB" w:rsidRPr="00AB74AB" w:rsidRDefault="00AB74AB" w:rsidP="00AB74AB">
      <w:pPr>
        <w:numPr>
          <w:ilvl w:val="0"/>
          <w:numId w:val="27"/>
        </w:numPr>
      </w:pPr>
      <w:r w:rsidRPr="00AB74AB">
        <w:rPr>
          <w:b/>
          <w:bCs/>
          <w:rtl/>
        </w:rPr>
        <w:t>العناية بالجرح</w:t>
      </w:r>
      <w:r w:rsidRPr="00AB74AB">
        <w:rPr>
          <w:b/>
          <w:bCs/>
        </w:rPr>
        <w:t>:</w:t>
      </w:r>
      <w:r w:rsidRPr="00AB74AB">
        <w:t xml:space="preserve"> </w:t>
      </w:r>
      <w:r w:rsidRPr="00AB74AB">
        <w:rPr>
          <w:rtl/>
        </w:rPr>
        <w:t>حمامات مقعدة 2–3 مرات يوميًا، الحفاظ على نظافة المنطقة، استخدام مسهلات البراز</w:t>
      </w:r>
      <w:r w:rsidRPr="00AB74AB">
        <w:t>.</w:t>
      </w:r>
    </w:p>
    <w:p w14:paraId="68E38359" w14:textId="77777777" w:rsidR="00AB74AB" w:rsidRPr="00AB74AB" w:rsidRDefault="00AB74AB" w:rsidP="00AB74AB">
      <w:pPr>
        <w:numPr>
          <w:ilvl w:val="0"/>
          <w:numId w:val="27"/>
        </w:numPr>
      </w:pPr>
      <w:r w:rsidRPr="00AB74AB">
        <w:rPr>
          <w:b/>
          <w:bCs/>
          <w:rtl/>
        </w:rPr>
        <w:t>العودة للعمل</w:t>
      </w:r>
      <w:r w:rsidRPr="00AB74AB">
        <w:rPr>
          <w:b/>
          <w:bCs/>
        </w:rPr>
        <w:t>:</w:t>
      </w:r>
      <w:r w:rsidRPr="00AB74AB">
        <w:t xml:space="preserve"> </w:t>
      </w:r>
      <w:r w:rsidRPr="00AB74AB">
        <w:rPr>
          <w:rtl/>
        </w:rPr>
        <w:t>نشاط خفيف 1–2 أسبوع؛ نشاط كامل 4–6 أسابيع</w:t>
      </w:r>
      <w:r w:rsidRPr="00AB74AB">
        <w:t>.</w:t>
      </w:r>
    </w:p>
    <w:p w14:paraId="7B32E7FD" w14:textId="77777777" w:rsidR="00AB74AB" w:rsidRPr="00AB74AB" w:rsidRDefault="00AB74AB" w:rsidP="00AB74AB">
      <w:pPr>
        <w:numPr>
          <w:ilvl w:val="0"/>
          <w:numId w:val="27"/>
        </w:numPr>
      </w:pPr>
      <w:r w:rsidRPr="00AB74AB">
        <w:rPr>
          <w:b/>
          <w:bCs/>
          <w:rtl/>
        </w:rPr>
        <w:t>نسبة التكرار</w:t>
      </w:r>
      <w:r w:rsidRPr="00AB74AB">
        <w:rPr>
          <w:b/>
          <w:bCs/>
        </w:rPr>
        <w:t>:</w:t>
      </w:r>
      <w:r w:rsidRPr="00AB74AB">
        <w:t xml:space="preserve"> 5–15%.</w:t>
      </w:r>
    </w:p>
    <w:p w14:paraId="6AFABC02" w14:textId="77777777" w:rsidR="00AB74AB" w:rsidRPr="00AB74AB" w:rsidRDefault="00AB74AB" w:rsidP="00AB74AB">
      <w:pPr>
        <w:rPr>
          <w:b/>
          <w:bCs/>
        </w:rPr>
      </w:pPr>
      <w:r w:rsidRPr="00AB74AB">
        <w:rPr>
          <w:b/>
          <w:bCs/>
        </w:rPr>
        <w:t xml:space="preserve">3. </w:t>
      </w:r>
      <w:r w:rsidRPr="00AB74AB">
        <w:rPr>
          <w:b/>
          <w:bCs/>
          <w:rtl/>
        </w:rPr>
        <w:t>ترقيع الغشاء المخاطي</w:t>
      </w:r>
      <w:r w:rsidRPr="00AB74AB">
        <w:rPr>
          <w:b/>
          <w:bCs/>
        </w:rPr>
        <w:t xml:space="preserve"> (Advancement Flap)</w:t>
      </w:r>
    </w:p>
    <w:p w14:paraId="300B9688" w14:textId="77777777" w:rsidR="00AB74AB" w:rsidRPr="00AB74AB" w:rsidRDefault="00AB74AB" w:rsidP="00AB74AB">
      <w:pPr>
        <w:numPr>
          <w:ilvl w:val="0"/>
          <w:numId w:val="28"/>
        </w:numPr>
      </w:pPr>
      <w:r w:rsidRPr="00AB74AB">
        <w:rPr>
          <w:b/>
          <w:bCs/>
          <w:rtl/>
        </w:rPr>
        <w:t>الطبيعة</w:t>
      </w:r>
      <w:r w:rsidRPr="00AB74AB">
        <w:rPr>
          <w:b/>
          <w:bCs/>
        </w:rPr>
        <w:t>:</w:t>
      </w:r>
      <w:r w:rsidRPr="00AB74AB">
        <w:t xml:space="preserve"> </w:t>
      </w:r>
      <w:r w:rsidRPr="00AB74AB">
        <w:rPr>
          <w:rtl/>
        </w:rPr>
        <w:t>إغلاق الفتحة الداخلية باستخدام قطعة من الأنسجة القريبة، مع الحفاظ على العضلة العاصرة</w:t>
      </w:r>
      <w:r w:rsidRPr="00AB74AB">
        <w:t>.</w:t>
      </w:r>
    </w:p>
    <w:p w14:paraId="479AB859" w14:textId="77777777" w:rsidR="00AB74AB" w:rsidRPr="00AB74AB" w:rsidRDefault="00AB74AB" w:rsidP="00AB74AB">
      <w:pPr>
        <w:numPr>
          <w:ilvl w:val="0"/>
          <w:numId w:val="28"/>
        </w:numPr>
      </w:pPr>
      <w:r w:rsidRPr="00AB74AB">
        <w:rPr>
          <w:b/>
          <w:bCs/>
          <w:rtl/>
        </w:rPr>
        <w:t>الدواعي</w:t>
      </w:r>
      <w:r w:rsidRPr="00AB74AB">
        <w:rPr>
          <w:b/>
          <w:bCs/>
        </w:rPr>
        <w:t>:</w:t>
      </w:r>
      <w:r w:rsidRPr="00AB74AB">
        <w:t xml:space="preserve"> </w:t>
      </w:r>
      <w:r w:rsidRPr="00AB74AB">
        <w:rPr>
          <w:rtl/>
        </w:rPr>
        <w:t>الناسور العالي أو المعقد</w:t>
      </w:r>
      <w:r w:rsidRPr="00AB74AB">
        <w:t>.</w:t>
      </w:r>
    </w:p>
    <w:p w14:paraId="159EF91D" w14:textId="77777777" w:rsidR="00AB74AB" w:rsidRPr="00AB74AB" w:rsidRDefault="00AB74AB" w:rsidP="00AB74AB">
      <w:pPr>
        <w:numPr>
          <w:ilvl w:val="0"/>
          <w:numId w:val="28"/>
        </w:numPr>
      </w:pPr>
      <w:r w:rsidRPr="00AB74AB">
        <w:rPr>
          <w:b/>
          <w:bCs/>
          <w:rtl/>
        </w:rPr>
        <w:t>الإيجابيات</w:t>
      </w:r>
      <w:r w:rsidRPr="00AB74AB">
        <w:rPr>
          <w:b/>
          <w:bCs/>
        </w:rPr>
        <w:t>:</w:t>
      </w:r>
      <w:r w:rsidRPr="00AB74AB">
        <w:t xml:space="preserve"> </w:t>
      </w:r>
      <w:r w:rsidRPr="00AB74AB">
        <w:rPr>
          <w:rtl/>
        </w:rPr>
        <w:t>الحفاظ على السيطرة على البراز</w:t>
      </w:r>
      <w:r w:rsidRPr="00AB74AB">
        <w:t>.</w:t>
      </w:r>
    </w:p>
    <w:p w14:paraId="0EC78BA7" w14:textId="77777777" w:rsidR="00AB74AB" w:rsidRPr="00AB74AB" w:rsidRDefault="00AB74AB" w:rsidP="00AB74AB">
      <w:pPr>
        <w:numPr>
          <w:ilvl w:val="0"/>
          <w:numId w:val="28"/>
        </w:numPr>
      </w:pPr>
      <w:r w:rsidRPr="00AB74AB">
        <w:rPr>
          <w:b/>
          <w:bCs/>
          <w:rtl/>
        </w:rPr>
        <w:t>السلبيات</w:t>
      </w:r>
      <w:r w:rsidRPr="00AB74AB">
        <w:rPr>
          <w:b/>
          <w:bCs/>
        </w:rPr>
        <w:t>:</w:t>
      </w:r>
      <w:r w:rsidRPr="00AB74AB">
        <w:t xml:space="preserve"> </w:t>
      </w:r>
      <w:r w:rsidRPr="00AB74AB">
        <w:rPr>
          <w:rtl/>
        </w:rPr>
        <w:t>نجاح متوسط، احتمال فشل الترقيع أو تكرار</w:t>
      </w:r>
      <w:r w:rsidRPr="00AB74AB">
        <w:t>.</w:t>
      </w:r>
    </w:p>
    <w:p w14:paraId="18454F66" w14:textId="77777777" w:rsidR="00AB74AB" w:rsidRPr="00AB74AB" w:rsidRDefault="00AB74AB" w:rsidP="00AB74AB">
      <w:pPr>
        <w:numPr>
          <w:ilvl w:val="0"/>
          <w:numId w:val="28"/>
        </w:numPr>
      </w:pPr>
      <w:r w:rsidRPr="00AB74AB">
        <w:rPr>
          <w:b/>
          <w:bCs/>
          <w:rtl/>
        </w:rPr>
        <w:t>العناية بالجرح</w:t>
      </w:r>
      <w:r w:rsidRPr="00AB74AB">
        <w:rPr>
          <w:b/>
          <w:bCs/>
        </w:rPr>
        <w:t>:</w:t>
      </w:r>
      <w:r w:rsidRPr="00AB74AB">
        <w:t xml:space="preserve"> </w:t>
      </w:r>
      <w:r w:rsidRPr="00AB74AB">
        <w:rPr>
          <w:rtl/>
        </w:rPr>
        <w:t>ضمادة صغيرة إذا تم الإغلاق، حمامات مقعدة، مراقبة الإفرازات، قد يتم وضع مصرف 24–48 ساعة</w:t>
      </w:r>
      <w:r w:rsidRPr="00AB74AB">
        <w:t>.</w:t>
      </w:r>
    </w:p>
    <w:p w14:paraId="3603CBB4" w14:textId="77777777" w:rsidR="00AB74AB" w:rsidRPr="00AB74AB" w:rsidRDefault="00AB74AB" w:rsidP="00AB74AB">
      <w:pPr>
        <w:numPr>
          <w:ilvl w:val="0"/>
          <w:numId w:val="28"/>
        </w:numPr>
      </w:pPr>
      <w:r w:rsidRPr="00AB74AB">
        <w:rPr>
          <w:b/>
          <w:bCs/>
          <w:rtl/>
        </w:rPr>
        <w:t>الشفاء</w:t>
      </w:r>
      <w:r w:rsidRPr="00AB74AB">
        <w:rPr>
          <w:b/>
          <w:bCs/>
        </w:rPr>
        <w:t>:</w:t>
      </w:r>
      <w:r w:rsidRPr="00AB74AB">
        <w:t xml:space="preserve"> 4–12 </w:t>
      </w:r>
      <w:r w:rsidRPr="00AB74AB">
        <w:rPr>
          <w:rtl/>
        </w:rPr>
        <w:t>أسبوعًا</w:t>
      </w:r>
      <w:r w:rsidRPr="00AB74AB">
        <w:t>.</w:t>
      </w:r>
    </w:p>
    <w:p w14:paraId="4AAA9574" w14:textId="77777777" w:rsidR="00AB74AB" w:rsidRPr="00AB74AB" w:rsidRDefault="00AB74AB" w:rsidP="00AB74AB">
      <w:pPr>
        <w:numPr>
          <w:ilvl w:val="0"/>
          <w:numId w:val="28"/>
        </w:numPr>
      </w:pPr>
      <w:r w:rsidRPr="00AB74AB">
        <w:rPr>
          <w:b/>
          <w:bCs/>
          <w:rtl/>
        </w:rPr>
        <w:t>العودة للعمل</w:t>
      </w:r>
      <w:r w:rsidRPr="00AB74AB">
        <w:rPr>
          <w:b/>
          <w:bCs/>
        </w:rPr>
        <w:t>:</w:t>
      </w:r>
      <w:r w:rsidRPr="00AB74AB">
        <w:t xml:space="preserve"> </w:t>
      </w:r>
      <w:r w:rsidRPr="00AB74AB">
        <w:rPr>
          <w:rtl/>
        </w:rPr>
        <w:t>نشاط خفيف 1–2 أسبوع؛ نشاط كامل 4–6 أسابيع</w:t>
      </w:r>
      <w:r w:rsidRPr="00AB74AB">
        <w:t>.</w:t>
      </w:r>
    </w:p>
    <w:p w14:paraId="0D344D8C" w14:textId="77777777" w:rsidR="00AB74AB" w:rsidRPr="00AB74AB" w:rsidRDefault="00AB74AB" w:rsidP="00AB74AB">
      <w:pPr>
        <w:numPr>
          <w:ilvl w:val="0"/>
          <w:numId w:val="28"/>
        </w:numPr>
      </w:pPr>
      <w:r w:rsidRPr="00AB74AB">
        <w:rPr>
          <w:b/>
          <w:bCs/>
          <w:rtl/>
        </w:rPr>
        <w:t>نسبة التكرار</w:t>
      </w:r>
      <w:r w:rsidRPr="00AB74AB">
        <w:rPr>
          <w:b/>
          <w:bCs/>
        </w:rPr>
        <w:t>:</w:t>
      </w:r>
      <w:r w:rsidRPr="00AB74AB">
        <w:t xml:space="preserve"> 15–25%.</w:t>
      </w:r>
    </w:p>
    <w:p w14:paraId="2A8FB580" w14:textId="77777777" w:rsidR="00AB74AB" w:rsidRPr="00AB74AB" w:rsidRDefault="00AB74AB" w:rsidP="00AB74AB">
      <w:pPr>
        <w:rPr>
          <w:b/>
          <w:bCs/>
        </w:rPr>
      </w:pPr>
      <w:r w:rsidRPr="00AB74AB">
        <w:rPr>
          <w:b/>
          <w:bCs/>
        </w:rPr>
        <w:t xml:space="preserve">4. LIFT (Ligation of </w:t>
      </w:r>
      <w:proofErr w:type="spellStart"/>
      <w:r w:rsidRPr="00AB74AB">
        <w:rPr>
          <w:b/>
          <w:bCs/>
        </w:rPr>
        <w:t>Intersphincteric</w:t>
      </w:r>
      <w:proofErr w:type="spellEnd"/>
      <w:r w:rsidRPr="00AB74AB">
        <w:rPr>
          <w:b/>
          <w:bCs/>
        </w:rPr>
        <w:t xml:space="preserve"> Fistula Tract)</w:t>
      </w:r>
    </w:p>
    <w:p w14:paraId="6632A778" w14:textId="77777777" w:rsidR="00AB74AB" w:rsidRPr="00AB74AB" w:rsidRDefault="00AB74AB" w:rsidP="00AB74AB">
      <w:pPr>
        <w:numPr>
          <w:ilvl w:val="0"/>
          <w:numId w:val="29"/>
        </w:numPr>
      </w:pPr>
      <w:r w:rsidRPr="00AB74AB">
        <w:rPr>
          <w:b/>
          <w:bCs/>
          <w:rtl/>
        </w:rPr>
        <w:t>الطبيعة</w:t>
      </w:r>
      <w:r w:rsidRPr="00AB74AB">
        <w:rPr>
          <w:b/>
          <w:bCs/>
        </w:rPr>
        <w:t>:</w:t>
      </w:r>
      <w:r w:rsidRPr="00AB74AB">
        <w:t xml:space="preserve"> </w:t>
      </w:r>
      <w:r w:rsidRPr="00AB74AB">
        <w:rPr>
          <w:rtl/>
        </w:rPr>
        <w:t>ربط قناة الناسور في المستوى بين العضلات، مع الحفاظ على العضلة العاصرة</w:t>
      </w:r>
      <w:r w:rsidRPr="00AB74AB">
        <w:t>.</w:t>
      </w:r>
    </w:p>
    <w:p w14:paraId="404F9ABC" w14:textId="77777777" w:rsidR="00AB74AB" w:rsidRPr="00AB74AB" w:rsidRDefault="00AB74AB" w:rsidP="00AB74AB">
      <w:pPr>
        <w:numPr>
          <w:ilvl w:val="0"/>
          <w:numId w:val="29"/>
        </w:numPr>
      </w:pPr>
      <w:r w:rsidRPr="00AB74AB">
        <w:rPr>
          <w:b/>
          <w:bCs/>
          <w:rtl/>
        </w:rPr>
        <w:t>الدواعي</w:t>
      </w:r>
      <w:r w:rsidRPr="00AB74AB">
        <w:rPr>
          <w:b/>
          <w:bCs/>
        </w:rPr>
        <w:t>:</w:t>
      </w:r>
      <w:r w:rsidRPr="00AB74AB">
        <w:t xml:space="preserve"> </w:t>
      </w:r>
      <w:r w:rsidRPr="00AB74AB">
        <w:rPr>
          <w:rtl/>
        </w:rPr>
        <w:t>الناسور العابر للعضلة العاصرة</w:t>
      </w:r>
      <w:r w:rsidRPr="00AB74AB">
        <w:t xml:space="preserve"> (Trans-sphincteric).</w:t>
      </w:r>
    </w:p>
    <w:p w14:paraId="48EFE69A" w14:textId="77777777" w:rsidR="00AB74AB" w:rsidRPr="00AB74AB" w:rsidRDefault="00AB74AB" w:rsidP="00AB74AB">
      <w:pPr>
        <w:numPr>
          <w:ilvl w:val="0"/>
          <w:numId w:val="29"/>
        </w:numPr>
      </w:pPr>
      <w:r w:rsidRPr="00AB74AB">
        <w:rPr>
          <w:b/>
          <w:bCs/>
          <w:rtl/>
        </w:rPr>
        <w:t>الإيجابيات</w:t>
      </w:r>
      <w:r w:rsidRPr="00AB74AB">
        <w:rPr>
          <w:b/>
          <w:bCs/>
        </w:rPr>
        <w:t>:</w:t>
      </w:r>
      <w:r w:rsidRPr="00AB74AB">
        <w:t xml:space="preserve"> </w:t>
      </w:r>
      <w:r w:rsidRPr="00AB74AB">
        <w:rPr>
          <w:rtl/>
        </w:rPr>
        <w:t>توازن جيد بين العلاج والحفاظ على السيطرة؛ شفاء أسرع</w:t>
      </w:r>
      <w:r w:rsidRPr="00AB74AB">
        <w:t>.</w:t>
      </w:r>
    </w:p>
    <w:p w14:paraId="366E86A6" w14:textId="77777777" w:rsidR="00AB74AB" w:rsidRPr="00AB74AB" w:rsidRDefault="00AB74AB" w:rsidP="00AB74AB">
      <w:pPr>
        <w:numPr>
          <w:ilvl w:val="0"/>
          <w:numId w:val="29"/>
        </w:numPr>
      </w:pPr>
      <w:r w:rsidRPr="00AB74AB">
        <w:rPr>
          <w:b/>
          <w:bCs/>
          <w:rtl/>
        </w:rPr>
        <w:t>السلبيات</w:t>
      </w:r>
      <w:r w:rsidRPr="00AB74AB">
        <w:rPr>
          <w:b/>
          <w:bCs/>
        </w:rPr>
        <w:t>:</w:t>
      </w:r>
      <w:r w:rsidRPr="00AB74AB">
        <w:t xml:space="preserve"> </w:t>
      </w:r>
      <w:r w:rsidRPr="00AB74AB">
        <w:rPr>
          <w:rtl/>
        </w:rPr>
        <w:t>احتمال تكرار، يعتمد على خبرة الجراح</w:t>
      </w:r>
      <w:r w:rsidRPr="00AB74AB">
        <w:t>.</w:t>
      </w:r>
    </w:p>
    <w:p w14:paraId="49306CF0" w14:textId="77777777" w:rsidR="00AB74AB" w:rsidRPr="00AB74AB" w:rsidRDefault="00AB74AB" w:rsidP="00AB74AB">
      <w:pPr>
        <w:numPr>
          <w:ilvl w:val="0"/>
          <w:numId w:val="29"/>
        </w:numPr>
      </w:pPr>
      <w:r w:rsidRPr="00AB74AB">
        <w:rPr>
          <w:b/>
          <w:bCs/>
          <w:rtl/>
        </w:rPr>
        <w:t>العناية بالجرح</w:t>
      </w:r>
      <w:r w:rsidRPr="00AB74AB">
        <w:rPr>
          <w:b/>
          <w:bCs/>
        </w:rPr>
        <w:t>:</w:t>
      </w:r>
      <w:r w:rsidRPr="00AB74AB">
        <w:t xml:space="preserve"> </w:t>
      </w:r>
      <w:r w:rsidRPr="00AB74AB">
        <w:rPr>
          <w:rtl/>
        </w:rPr>
        <w:t>ضمادة صغيرة، حمامات مقعدة، مسهلات البراز</w:t>
      </w:r>
      <w:r w:rsidRPr="00AB74AB">
        <w:t>.</w:t>
      </w:r>
    </w:p>
    <w:p w14:paraId="61D01CD6" w14:textId="77777777" w:rsidR="00AB74AB" w:rsidRPr="00AB74AB" w:rsidRDefault="00AB74AB" w:rsidP="00AB74AB">
      <w:pPr>
        <w:numPr>
          <w:ilvl w:val="0"/>
          <w:numId w:val="29"/>
        </w:numPr>
      </w:pPr>
      <w:r w:rsidRPr="00AB74AB">
        <w:rPr>
          <w:b/>
          <w:bCs/>
          <w:rtl/>
        </w:rPr>
        <w:t>الشفاء</w:t>
      </w:r>
      <w:r w:rsidRPr="00AB74AB">
        <w:rPr>
          <w:b/>
          <w:bCs/>
        </w:rPr>
        <w:t>:</w:t>
      </w:r>
      <w:r w:rsidRPr="00AB74AB">
        <w:t xml:space="preserve"> 4–8 </w:t>
      </w:r>
      <w:r w:rsidRPr="00AB74AB">
        <w:rPr>
          <w:rtl/>
        </w:rPr>
        <w:t>أسابيع</w:t>
      </w:r>
      <w:r w:rsidRPr="00AB74AB">
        <w:t>.</w:t>
      </w:r>
    </w:p>
    <w:p w14:paraId="07EF1BEE" w14:textId="77777777" w:rsidR="00AB74AB" w:rsidRPr="00AB74AB" w:rsidRDefault="00AB74AB" w:rsidP="00AB74AB">
      <w:pPr>
        <w:numPr>
          <w:ilvl w:val="0"/>
          <w:numId w:val="29"/>
        </w:numPr>
      </w:pPr>
      <w:r w:rsidRPr="00AB74AB">
        <w:rPr>
          <w:b/>
          <w:bCs/>
          <w:rtl/>
        </w:rPr>
        <w:t>العودة للعمل</w:t>
      </w:r>
      <w:r w:rsidRPr="00AB74AB">
        <w:rPr>
          <w:b/>
          <w:bCs/>
        </w:rPr>
        <w:t>:</w:t>
      </w:r>
      <w:r w:rsidRPr="00AB74AB">
        <w:t xml:space="preserve"> </w:t>
      </w:r>
      <w:r w:rsidRPr="00AB74AB">
        <w:rPr>
          <w:rtl/>
        </w:rPr>
        <w:t>نشاط خفيف أسبوع واحد؛ نشاط كامل 3–4 أسابيع</w:t>
      </w:r>
      <w:r w:rsidRPr="00AB74AB">
        <w:t>.</w:t>
      </w:r>
    </w:p>
    <w:p w14:paraId="7B0F394C" w14:textId="77777777" w:rsidR="00AB74AB" w:rsidRPr="00AB74AB" w:rsidRDefault="00AB74AB" w:rsidP="00AB74AB">
      <w:pPr>
        <w:numPr>
          <w:ilvl w:val="0"/>
          <w:numId w:val="29"/>
        </w:numPr>
      </w:pPr>
      <w:r w:rsidRPr="00AB74AB">
        <w:rPr>
          <w:b/>
          <w:bCs/>
          <w:rtl/>
        </w:rPr>
        <w:t>نسبة التكرار</w:t>
      </w:r>
      <w:r w:rsidRPr="00AB74AB">
        <w:rPr>
          <w:b/>
          <w:bCs/>
        </w:rPr>
        <w:t>:</w:t>
      </w:r>
      <w:r w:rsidRPr="00AB74AB">
        <w:t xml:space="preserve"> 10–20%.</w:t>
      </w:r>
    </w:p>
    <w:p w14:paraId="12160F86" w14:textId="77777777" w:rsidR="00AB74AB" w:rsidRPr="00AB74AB" w:rsidRDefault="00AB74AB" w:rsidP="00AB74AB">
      <w:pPr>
        <w:rPr>
          <w:b/>
          <w:bCs/>
        </w:rPr>
      </w:pPr>
      <w:r w:rsidRPr="00AB74AB">
        <w:rPr>
          <w:b/>
          <w:bCs/>
        </w:rPr>
        <w:t xml:space="preserve">5. </w:t>
      </w:r>
      <w:r w:rsidRPr="00AB74AB">
        <w:rPr>
          <w:b/>
          <w:bCs/>
          <w:rtl/>
        </w:rPr>
        <w:t>سدادة الناسور</w:t>
      </w:r>
      <w:r w:rsidRPr="00AB74AB">
        <w:rPr>
          <w:b/>
          <w:bCs/>
        </w:rPr>
        <w:t xml:space="preserve"> / Fistula Plug</w:t>
      </w:r>
    </w:p>
    <w:p w14:paraId="735E4558" w14:textId="77777777" w:rsidR="00AB74AB" w:rsidRPr="00AB74AB" w:rsidRDefault="00AB74AB" w:rsidP="00AB74AB">
      <w:pPr>
        <w:numPr>
          <w:ilvl w:val="0"/>
          <w:numId w:val="30"/>
        </w:numPr>
      </w:pPr>
      <w:r w:rsidRPr="00AB74AB">
        <w:rPr>
          <w:b/>
          <w:bCs/>
          <w:rtl/>
        </w:rPr>
        <w:lastRenderedPageBreak/>
        <w:t>الطبيعة</w:t>
      </w:r>
      <w:r w:rsidRPr="00AB74AB">
        <w:rPr>
          <w:b/>
          <w:bCs/>
        </w:rPr>
        <w:t>:</w:t>
      </w:r>
      <w:r w:rsidRPr="00AB74AB">
        <w:t xml:space="preserve"> </w:t>
      </w:r>
      <w:r w:rsidRPr="00AB74AB">
        <w:rPr>
          <w:rtl/>
        </w:rPr>
        <w:t>سدادة قابلة للامتصاص توضع داخل القناة لإغلاقها</w:t>
      </w:r>
      <w:r w:rsidRPr="00AB74AB">
        <w:t>.</w:t>
      </w:r>
    </w:p>
    <w:p w14:paraId="02972D9E" w14:textId="77777777" w:rsidR="00AB74AB" w:rsidRPr="00AB74AB" w:rsidRDefault="00AB74AB" w:rsidP="00AB74AB">
      <w:pPr>
        <w:numPr>
          <w:ilvl w:val="0"/>
          <w:numId w:val="30"/>
        </w:numPr>
      </w:pPr>
      <w:r w:rsidRPr="00AB74AB">
        <w:rPr>
          <w:b/>
          <w:bCs/>
          <w:rtl/>
        </w:rPr>
        <w:t>الدواعي</w:t>
      </w:r>
      <w:r w:rsidRPr="00AB74AB">
        <w:rPr>
          <w:b/>
          <w:bCs/>
        </w:rPr>
        <w:t>:</w:t>
      </w:r>
      <w:r w:rsidRPr="00AB74AB">
        <w:t xml:space="preserve"> </w:t>
      </w:r>
      <w:r w:rsidRPr="00AB74AB">
        <w:rPr>
          <w:rtl/>
        </w:rPr>
        <w:t>الناسور المعقد مع الرغبة في الحفاظ على العضلة العاصرة</w:t>
      </w:r>
      <w:r w:rsidRPr="00AB74AB">
        <w:t>.</w:t>
      </w:r>
    </w:p>
    <w:p w14:paraId="7CBDC88F" w14:textId="77777777" w:rsidR="00AB74AB" w:rsidRPr="00AB74AB" w:rsidRDefault="00AB74AB" w:rsidP="00AB74AB">
      <w:pPr>
        <w:numPr>
          <w:ilvl w:val="0"/>
          <w:numId w:val="30"/>
        </w:numPr>
      </w:pPr>
      <w:r w:rsidRPr="00AB74AB">
        <w:rPr>
          <w:b/>
          <w:bCs/>
          <w:rtl/>
        </w:rPr>
        <w:t>الإيجابيات</w:t>
      </w:r>
      <w:r w:rsidRPr="00AB74AB">
        <w:rPr>
          <w:b/>
          <w:bCs/>
        </w:rPr>
        <w:t>:</w:t>
      </w:r>
      <w:r w:rsidRPr="00AB74AB">
        <w:t xml:space="preserve"> </w:t>
      </w:r>
      <w:r w:rsidRPr="00AB74AB">
        <w:rPr>
          <w:rtl/>
        </w:rPr>
        <w:t>أقل ضرر للعضلة العاصرة، إجراء خارجي</w:t>
      </w:r>
      <w:r w:rsidRPr="00AB74AB">
        <w:t>.</w:t>
      </w:r>
    </w:p>
    <w:p w14:paraId="17C3FEB4" w14:textId="77777777" w:rsidR="00AB74AB" w:rsidRPr="00AB74AB" w:rsidRDefault="00AB74AB" w:rsidP="00AB74AB">
      <w:pPr>
        <w:numPr>
          <w:ilvl w:val="0"/>
          <w:numId w:val="30"/>
        </w:numPr>
      </w:pPr>
      <w:r w:rsidRPr="00AB74AB">
        <w:rPr>
          <w:b/>
          <w:bCs/>
          <w:rtl/>
        </w:rPr>
        <w:t>السلبيات</w:t>
      </w:r>
      <w:r w:rsidRPr="00AB74AB">
        <w:rPr>
          <w:b/>
          <w:bCs/>
        </w:rPr>
        <w:t>:</w:t>
      </w:r>
      <w:r w:rsidRPr="00AB74AB">
        <w:t xml:space="preserve"> </w:t>
      </w:r>
      <w:r w:rsidRPr="00AB74AB">
        <w:rPr>
          <w:rtl/>
        </w:rPr>
        <w:t>نجاح متغير، احتمال سقوط السدادة</w:t>
      </w:r>
      <w:r w:rsidRPr="00AB74AB">
        <w:t>.</w:t>
      </w:r>
    </w:p>
    <w:p w14:paraId="550F0765" w14:textId="77777777" w:rsidR="00AB74AB" w:rsidRPr="00AB74AB" w:rsidRDefault="00AB74AB" w:rsidP="00AB74AB">
      <w:pPr>
        <w:numPr>
          <w:ilvl w:val="0"/>
          <w:numId w:val="30"/>
        </w:numPr>
      </w:pPr>
      <w:r w:rsidRPr="00AB74AB">
        <w:rPr>
          <w:b/>
          <w:bCs/>
          <w:rtl/>
        </w:rPr>
        <w:t>العناية بالجرح</w:t>
      </w:r>
      <w:r w:rsidRPr="00AB74AB">
        <w:rPr>
          <w:b/>
          <w:bCs/>
        </w:rPr>
        <w:t>:</w:t>
      </w:r>
      <w:r w:rsidRPr="00AB74AB">
        <w:t xml:space="preserve"> </w:t>
      </w:r>
      <w:r w:rsidRPr="00AB74AB">
        <w:rPr>
          <w:rtl/>
        </w:rPr>
        <w:t>ضمادة صغيرة، مراقبة الإفرازات</w:t>
      </w:r>
      <w:r w:rsidRPr="00AB74AB">
        <w:t>.</w:t>
      </w:r>
    </w:p>
    <w:p w14:paraId="3C9B9CE3" w14:textId="77777777" w:rsidR="00AB74AB" w:rsidRPr="00AB74AB" w:rsidRDefault="00AB74AB" w:rsidP="00AB74AB">
      <w:pPr>
        <w:numPr>
          <w:ilvl w:val="0"/>
          <w:numId w:val="30"/>
        </w:numPr>
      </w:pPr>
      <w:r w:rsidRPr="00AB74AB">
        <w:rPr>
          <w:b/>
          <w:bCs/>
          <w:rtl/>
        </w:rPr>
        <w:t>الشفاء</w:t>
      </w:r>
      <w:r w:rsidRPr="00AB74AB">
        <w:rPr>
          <w:b/>
          <w:bCs/>
        </w:rPr>
        <w:t>:</w:t>
      </w:r>
      <w:r w:rsidRPr="00AB74AB">
        <w:t xml:space="preserve"> 4–8 </w:t>
      </w:r>
      <w:r w:rsidRPr="00AB74AB">
        <w:rPr>
          <w:rtl/>
        </w:rPr>
        <w:t>أسابيع</w:t>
      </w:r>
      <w:r w:rsidRPr="00AB74AB">
        <w:t>.</w:t>
      </w:r>
    </w:p>
    <w:p w14:paraId="38DE7939" w14:textId="77777777" w:rsidR="00AB74AB" w:rsidRPr="00AB74AB" w:rsidRDefault="00AB74AB" w:rsidP="00AB74AB">
      <w:pPr>
        <w:numPr>
          <w:ilvl w:val="0"/>
          <w:numId w:val="30"/>
        </w:numPr>
      </w:pPr>
      <w:r w:rsidRPr="00AB74AB">
        <w:rPr>
          <w:b/>
          <w:bCs/>
          <w:rtl/>
        </w:rPr>
        <w:t>العودة للعمل</w:t>
      </w:r>
      <w:r w:rsidRPr="00AB74AB">
        <w:rPr>
          <w:b/>
          <w:bCs/>
        </w:rPr>
        <w:t>:</w:t>
      </w:r>
      <w:r w:rsidRPr="00AB74AB">
        <w:t xml:space="preserve"> </w:t>
      </w:r>
      <w:r w:rsidRPr="00AB74AB">
        <w:rPr>
          <w:rtl/>
        </w:rPr>
        <w:t>نشاط خفيف 3–7 أيام</w:t>
      </w:r>
      <w:r w:rsidRPr="00AB74AB">
        <w:t>.</w:t>
      </w:r>
    </w:p>
    <w:p w14:paraId="49DD417E" w14:textId="77777777" w:rsidR="00AB74AB" w:rsidRPr="00AB74AB" w:rsidRDefault="00AB74AB" w:rsidP="00AB74AB">
      <w:pPr>
        <w:numPr>
          <w:ilvl w:val="0"/>
          <w:numId w:val="30"/>
        </w:numPr>
      </w:pPr>
      <w:r w:rsidRPr="00AB74AB">
        <w:rPr>
          <w:b/>
          <w:bCs/>
          <w:rtl/>
        </w:rPr>
        <w:t>نسبة التكرار</w:t>
      </w:r>
      <w:r w:rsidRPr="00AB74AB">
        <w:rPr>
          <w:b/>
          <w:bCs/>
        </w:rPr>
        <w:t>:</w:t>
      </w:r>
      <w:r w:rsidRPr="00AB74AB">
        <w:t xml:space="preserve"> 20–30%.</w:t>
      </w:r>
    </w:p>
    <w:p w14:paraId="48266B0B" w14:textId="77777777" w:rsidR="00AB74AB" w:rsidRPr="00AB74AB" w:rsidRDefault="00AB74AB" w:rsidP="00AB74AB">
      <w:pPr>
        <w:rPr>
          <w:b/>
          <w:bCs/>
        </w:rPr>
      </w:pPr>
      <w:r w:rsidRPr="00AB74AB">
        <w:rPr>
          <w:b/>
          <w:bCs/>
        </w:rPr>
        <w:t xml:space="preserve">6. </w:t>
      </w:r>
      <w:proofErr w:type="spellStart"/>
      <w:r w:rsidRPr="00AB74AB">
        <w:rPr>
          <w:b/>
          <w:bCs/>
        </w:rPr>
        <w:t>FiLaC</w:t>
      </w:r>
      <w:proofErr w:type="spellEnd"/>
      <w:r w:rsidRPr="00AB74AB">
        <w:rPr>
          <w:b/>
          <w:bCs/>
        </w:rPr>
        <w:t xml:space="preserve"> / </w:t>
      </w:r>
      <w:r w:rsidRPr="00AB74AB">
        <w:rPr>
          <w:b/>
          <w:bCs/>
          <w:rtl/>
        </w:rPr>
        <w:t>الليزر</w:t>
      </w:r>
    </w:p>
    <w:p w14:paraId="04E570E6" w14:textId="77777777" w:rsidR="00AB74AB" w:rsidRPr="00AB74AB" w:rsidRDefault="00AB74AB" w:rsidP="00AB74AB">
      <w:pPr>
        <w:numPr>
          <w:ilvl w:val="0"/>
          <w:numId w:val="31"/>
        </w:numPr>
      </w:pPr>
      <w:r w:rsidRPr="00AB74AB">
        <w:rPr>
          <w:b/>
          <w:bCs/>
          <w:rtl/>
        </w:rPr>
        <w:t>الطبيعة</w:t>
      </w:r>
      <w:r w:rsidRPr="00AB74AB">
        <w:rPr>
          <w:b/>
          <w:bCs/>
        </w:rPr>
        <w:t>:</w:t>
      </w:r>
      <w:r w:rsidRPr="00AB74AB">
        <w:t xml:space="preserve"> </w:t>
      </w:r>
      <w:r w:rsidRPr="00AB74AB">
        <w:rPr>
          <w:rtl/>
        </w:rPr>
        <w:t>إدخال مسبار ليزر لحرق قناة الناسور داخليًا، مع الحفاظ على العضلة العاصرة</w:t>
      </w:r>
      <w:r w:rsidRPr="00AB74AB">
        <w:t>.</w:t>
      </w:r>
    </w:p>
    <w:p w14:paraId="7128CA3E" w14:textId="77777777" w:rsidR="00AB74AB" w:rsidRPr="00AB74AB" w:rsidRDefault="00AB74AB" w:rsidP="00AB74AB">
      <w:pPr>
        <w:numPr>
          <w:ilvl w:val="0"/>
          <w:numId w:val="31"/>
        </w:numPr>
      </w:pPr>
      <w:r w:rsidRPr="00AB74AB">
        <w:rPr>
          <w:b/>
          <w:bCs/>
          <w:rtl/>
        </w:rPr>
        <w:t>الدواعي</w:t>
      </w:r>
      <w:r w:rsidRPr="00AB74AB">
        <w:rPr>
          <w:b/>
          <w:bCs/>
        </w:rPr>
        <w:t>:</w:t>
      </w:r>
      <w:r w:rsidRPr="00AB74AB">
        <w:t xml:space="preserve"> </w:t>
      </w:r>
      <w:r w:rsidRPr="00AB74AB">
        <w:rPr>
          <w:rtl/>
        </w:rPr>
        <w:t>بعض الناسور المعقد والعابر للعضلة</w:t>
      </w:r>
      <w:r w:rsidRPr="00AB74AB">
        <w:t>.</w:t>
      </w:r>
    </w:p>
    <w:p w14:paraId="44E3B08C" w14:textId="77777777" w:rsidR="00AB74AB" w:rsidRPr="00AB74AB" w:rsidRDefault="00AB74AB" w:rsidP="00AB74AB">
      <w:pPr>
        <w:numPr>
          <w:ilvl w:val="0"/>
          <w:numId w:val="31"/>
        </w:numPr>
      </w:pPr>
      <w:r w:rsidRPr="00AB74AB">
        <w:rPr>
          <w:b/>
          <w:bCs/>
          <w:rtl/>
        </w:rPr>
        <w:t>الإيجابيات</w:t>
      </w:r>
      <w:r w:rsidRPr="00AB74AB">
        <w:rPr>
          <w:b/>
          <w:bCs/>
        </w:rPr>
        <w:t>:</w:t>
      </w:r>
      <w:r w:rsidRPr="00AB74AB">
        <w:t xml:space="preserve"> </w:t>
      </w:r>
      <w:r w:rsidRPr="00AB74AB">
        <w:rPr>
          <w:rtl/>
        </w:rPr>
        <w:t>ألم أقل، شفاء أسرع، ندبة صغيرة</w:t>
      </w:r>
      <w:r w:rsidRPr="00AB74AB">
        <w:t>.</w:t>
      </w:r>
    </w:p>
    <w:p w14:paraId="6DF8C6CB" w14:textId="77777777" w:rsidR="00AB74AB" w:rsidRPr="00AB74AB" w:rsidRDefault="00AB74AB" w:rsidP="00AB74AB">
      <w:pPr>
        <w:numPr>
          <w:ilvl w:val="0"/>
          <w:numId w:val="31"/>
        </w:numPr>
      </w:pPr>
      <w:r w:rsidRPr="00AB74AB">
        <w:rPr>
          <w:b/>
          <w:bCs/>
          <w:rtl/>
        </w:rPr>
        <w:t>السلبيات</w:t>
      </w:r>
      <w:r w:rsidRPr="00AB74AB">
        <w:rPr>
          <w:b/>
          <w:bCs/>
        </w:rPr>
        <w:t>:</w:t>
      </w:r>
      <w:r w:rsidRPr="00AB74AB">
        <w:t xml:space="preserve"> </w:t>
      </w:r>
      <w:r w:rsidRPr="00AB74AB">
        <w:rPr>
          <w:rtl/>
        </w:rPr>
        <w:t>تكلفة المعدات، نجاح متغير طويل المدى</w:t>
      </w:r>
      <w:r w:rsidRPr="00AB74AB">
        <w:t>.</w:t>
      </w:r>
    </w:p>
    <w:p w14:paraId="7BEF5513" w14:textId="77777777" w:rsidR="00AB74AB" w:rsidRPr="00AB74AB" w:rsidRDefault="00AB74AB" w:rsidP="00AB74AB">
      <w:pPr>
        <w:numPr>
          <w:ilvl w:val="0"/>
          <w:numId w:val="31"/>
        </w:numPr>
      </w:pPr>
      <w:r w:rsidRPr="00AB74AB">
        <w:rPr>
          <w:b/>
          <w:bCs/>
          <w:rtl/>
        </w:rPr>
        <w:t>العناية بالجرح</w:t>
      </w:r>
      <w:r w:rsidRPr="00AB74AB">
        <w:rPr>
          <w:b/>
          <w:bCs/>
        </w:rPr>
        <w:t>:</w:t>
      </w:r>
      <w:r w:rsidRPr="00AB74AB">
        <w:t xml:space="preserve"> </w:t>
      </w:r>
      <w:r w:rsidRPr="00AB74AB">
        <w:rPr>
          <w:rtl/>
        </w:rPr>
        <w:t>ضمادة صغيرة، حمامات مقعدة، مراقبة الإفرازات</w:t>
      </w:r>
      <w:r w:rsidRPr="00AB74AB">
        <w:t>.</w:t>
      </w:r>
    </w:p>
    <w:p w14:paraId="279FB982" w14:textId="77777777" w:rsidR="00AB74AB" w:rsidRPr="00AB74AB" w:rsidRDefault="00AB74AB" w:rsidP="00AB74AB">
      <w:pPr>
        <w:numPr>
          <w:ilvl w:val="0"/>
          <w:numId w:val="31"/>
        </w:numPr>
      </w:pPr>
      <w:r w:rsidRPr="00AB74AB">
        <w:rPr>
          <w:b/>
          <w:bCs/>
          <w:rtl/>
        </w:rPr>
        <w:t>الشفاء</w:t>
      </w:r>
      <w:r w:rsidRPr="00AB74AB">
        <w:rPr>
          <w:b/>
          <w:bCs/>
        </w:rPr>
        <w:t>:</w:t>
      </w:r>
      <w:r w:rsidRPr="00AB74AB">
        <w:t xml:space="preserve"> 3–6 </w:t>
      </w:r>
      <w:r w:rsidRPr="00AB74AB">
        <w:rPr>
          <w:rtl/>
        </w:rPr>
        <w:t>أسابيع</w:t>
      </w:r>
      <w:r w:rsidRPr="00AB74AB">
        <w:t>.</w:t>
      </w:r>
    </w:p>
    <w:p w14:paraId="359C7097" w14:textId="77777777" w:rsidR="00AB74AB" w:rsidRPr="00AB74AB" w:rsidRDefault="00AB74AB" w:rsidP="00AB74AB">
      <w:pPr>
        <w:numPr>
          <w:ilvl w:val="0"/>
          <w:numId w:val="31"/>
        </w:numPr>
      </w:pPr>
      <w:r w:rsidRPr="00AB74AB">
        <w:rPr>
          <w:b/>
          <w:bCs/>
          <w:rtl/>
        </w:rPr>
        <w:t>العودة للعمل</w:t>
      </w:r>
      <w:r w:rsidRPr="00AB74AB">
        <w:rPr>
          <w:b/>
          <w:bCs/>
        </w:rPr>
        <w:t>:</w:t>
      </w:r>
      <w:r w:rsidRPr="00AB74AB">
        <w:t xml:space="preserve"> 3–7 </w:t>
      </w:r>
      <w:r w:rsidRPr="00AB74AB">
        <w:rPr>
          <w:rtl/>
        </w:rPr>
        <w:t>أيام</w:t>
      </w:r>
      <w:r w:rsidRPr="00AB74AB">
        <w:t>.</w:t>
      </w:r>
    </w:p>
    <w:p w14:paraId="4D982BD1" w14:textId="77777777" w:rsidR="00AB74AB" w:rsidRPr="00AB74AB" w:rsidRDefault="00AB74AB" w:rsidP="00AB74AB">
      <w:pPr>
        <w:numPr>
          <w:ilvl w:val="0"/>
          <w:numId w:val="31"/>
        </w:numPr>
      </w:pPr>
      <w:r w:rsidRPr="00AB74AB">
        <w:rPr>
          <w:b/>
          <w:bCs/>
          <w:rtl/>
        </w:rPr>
        <w:t>نسبة التكرار</w:t>
      </w:r>
      <w:r w:rsidRPr="00AB74AB">
        <w:rPr>
          <w:b/>
          <w:bCs/>
        </w:rPr>
        <w:t>:</w:t>
      </w:r>
      <w:r w:rsidRPr="00AB74AB">
        <w:t xml:space="preserve"> 15–25%.</w:t>
      </w:r>
    </w:p>
    <w:p w14:paraId="61D5DE65" w14:textId="77777777" w:rsidR="00AB74AB" w:rsidRPr="00AB74AB" w:rsidRDefault="00AB74AB" w:rsidP="00AB74AB">
      <w:r w:rsidRPr="00AB74AB">
        <w:pict w14:anchorId="4BACB08E">
          <v:rect id="_x0000_i1240" style="width:0;height:1.5pt" o:hralign="center" o:hrstd="t" o:hr="t" fillcolor="#a0a0a0" stroked="f"/>
        </w:pict>
      </w:r>
    </w:p>
    <w:p w14:paraId="64C1B0FD" w14:textId="77777777" w:rsidR="00AB74AB" w:rsidRPr="00AB74AB" w:rsidRDefault="00AB74AB" w:rsidP="00AB74AB">
      <w:pPr>
        <w:rPr>
          <w:b/>
          <w:bCs/>
        </w:rPr>
      </w:pPr>
      <w:r w:rsidRPr="00AB74AB">
        <w:rPr>
          <w:b/>
          <w:bCs/>
          <w:rtl/>
        </w:rPr>
        <w:t>عمليات على مرحلتين</w:t>
      </w:r>
    </w:p>
    <w:p w14:paraId="75AFD41E" w14:textId="77777777" w:rsidR="00AB74AB" w:rsidRPr="00AB74AB" w:rsidRDefault="00AB74AB" w:rsidP="00AB74AB">
      <w:pPr>
        <w:numPr>
          <w:ilvl w:val="0"/>
          <w:numId w:val="32"/>
        </w:numPr>
      </w:pPr>
      <w:r w:rsidRPr="00AB74AB">
        <w:rPr>
          <w:rtl/>
        </w:rPr>
        <w:t>غالبًا للناسور المعقد أو العالي</w:t>
      </w:r>
      <w:r w:rsidRPr="00AB74AB">
        <w:t>:</w:t>
      </w:r>
    </w:p>
    <w:p w14:paraId="7569668D" w14:textId="77777777" w:rsidR="00AB74AB" w:rsidRPr="00AB74AB" w:rsidRDefault="00AB74AB" w:rsidP="00AB74AB">
      <w:pPr>
        <w:numPr>
          <w:ilvl w:val="1"/>
          <w:numId w:val="32"/>
        </w:numPr>
      </w:pPr>
      <w:r w:rsidRPr="00AB74AB">
        <w:rPr>
          <w:rtl/>
        </w:rPr>
        <w:t>المرحلة الأولى: وضع</w:t>
      </w:r>
      <w:r w:rsidRPr="00AB74AB">
        <w:t xml:space="preserve"> Seton </w:t>
      </w:r>
      <w:r w:rsidRPr="00AB74AB">
        <w:rPr>
          <w:rtl/>
        </w:rPr>
        <w:t>لتصريف العدوى والتحكم بالتهاب</w:t>
      </w:r>
      <w:r w:rsidRPr="00AB74AB">
        <w:t>.</w:t>
      </w:r>
    </w:p>
    <w:p w14:paraId="67901F8A" w14:textId="77777777" w:rsidR="00AB74AB" w:rsidRPr="00AB74AB" w:rsidRDefault="00AB74AB" w:rsidP="00AB74AB">
      <w:pPr>
        <w:numPr>
          <w:ilvl w:val="1"/>
          <w:numId w:val="32"/>
        </w:numPr>
      </w:pPr>
      <w:r w:rsidRPr="00AB74AB">
        <w:rPr>
          <w:rtl/>
        </w:rPr>
        <w:t>المرحلة الثانية: الإصلاح النهائي</w:t>
      </w:r>
      <w:r w:rsidRPr="00AB74AB">
        <w:t xml:space="preserve"> (</w:t>
      </w:r>
      <w:r w:rsidRPr="00AB74AB">
        <w:rPr>
          <w:rtl/>
        </w:rPr>
        <w:t xml:space="preserve">فتح، ترقيع، </w:t>
      </w:r>
      <w:r w:rsidRPr="00AB74AB">
        <w:t>LIFT</w:t>
      </w:r>
      <w:r w:rsidRPr="00AB74AB">
        <w:rPr>
          <w:rtl/>
        </w:rPr>
        <w:t>، سدادة، أو ليزر</w:t>
      </w:r>
      <w:r w:rsidRPr="00AB74AB">
        <w:t>).</w:t>
      </w:r>
    </w:p>
    <w:p w14:paraId="1F16D5C4" w14:textId="77777777" w:rsidR="00AB74AB" w:rsidRPr="00AB74AB" w:rsidRDefault="00AB74AB" w:rsidP="00AB74AB">
      <w:pPr>
        <w:numPr>
          <w:ilvl w:val="0"/>
          <w:numId w:val="32"/>
        </w:numPr>
      </w:pPr>
      <w:r w:rsidRPr="00AB74AB">
        <w:rPr>
          <w:rtl/>
        </w:rPr>
        <w:t>عادةً يتم المرحلة الثانية بعد 4–8 أسابيع حسب شفاء الالتهاب</w:t>
      </w:r>
      <w:r w:rsidRPr="00AB74AB">
        <w:t>.</w:t>
      </w:r>
    </w:p>
    <w:p w14:paraId="4A137181" w14:textId="77777777" w:rsidR="00AB74AB" w:rsidRPr="00AB74AB" w:rsidRDefault="00AB74AB" w:rsidP="00AB74AB">
      <w:r w:rsidRPr="00AB74AB">
        <w:pict w14:anchorId="3AFE26C8">
          <v:rect id="_x0000_i1241" style="width:0;height:1.5pt" o:hralign="center" o:hrstd="t" o:hr="t" fillcolor="#a0a0a0" stroked="f"/>
        </w:pict>
      </w:r>
    </w:p>
    <w:p w14:paraId="66F64FA2" w14:textId="77777777" w:rsidR="00AB74AB" w:rsidRPr="00AB74AB" w:rsidRDefault="00AB74AB" w:rsidP="00AB74AB">
      <w:pPr>
        <w:rPr>
          <w:b/>
          <w:bCs/>
        </w:rPr>
      </w:pPr>
      <w:r w:rsidRPr="00AB74AB">
        <w:rPr>
          <w:b/>
          <w:bCs/>
          <w:rtl/>
        </w:rPr>
        <w:t>بدائل الجراحة</w:t>
      </w:r>
    </w:p>
    <w:p w14:paraId="1259D7AA" w14:textId="77777777" w:rsidR="00AB74AB" w:rsidRPr="00AB74AB" w:rsidRDefault="00AB74AB" w:rsidP="00AB74AB">
      <w:pPr>
        <w:numPr>
          <w:ilvl w:val="0"/>
          <w:numId w:val="33"/>
        </w:numPr>
      </w:pPr>
      <w:r w:rsidRPr="00AB74AB">
        <w:rPr>
          <w:rtl/>
        </w:rPr>
        <w:t>العناية التحفظية: حمامات مقعدة، مسهلات البراز، مضادات حيوية — قد تتحكم بالأعراض، لكنها نادراً ما تشفي</w:t>
      </w:r>
      <w:r w:rsidRPr="00AB74AB">
        <w:t>.</w:t>
      </w:r>
    </w:p>
    <w:p w14:paraId="1BB3581F" w14:textId="77777777" w:rsidR="00AB74AB" w:rsidRPr="00AB74AB" w:rsidRDefault="00AB74AB" w:rsidP="00AB74AB">
      <w:pPr>
        <w:numPr>
          <w:ilvl w:val="0"/>
          <w:numId w:val="33"/>
        </w:numPr>
      </w:pPr>
      <w:r w:rsidRPr="00AB74AB">
        <w:rPr>
          <w:rtl/>
        </w:rPr>
        <w:lastRenderedPageBreak/>
        <w:t>إغلاق غير جراحي: سدادة أو غراء فايبرين — نجاح متغير، تكرار أعلى من الجراحة</w:t>
      </w:r>
      <w:r w:rsidRPr="00AB74AB">
        <w:t>.</w:t>
      </w:r>
    </w:p>
    <w:p w14:paraId="4A485C0D" w14:textId="77777777" w:rsidR="00AB74AB" w:rsidRPr="00AB74AB" w:rsidRDefault="00AB74AB" w:rsidP="00AB74AB">
      <w:r w:rsidRPr="00AB74AB">
        <w:pict w14:anchorId="43228F69">
          <v:rect id="_x0000_i1242" style="width:0;height:1.5pt" o:hralign="center" o:hrstd="t" o:hr="t" fillcolor="#a0a0a0" stroked="f"/>
        </w:pict>
      </w:r>
    </w:p>
    <w:p w14:paraId="550040CE" w14:textId="77777777" w:rsidR="00AB74AB" w:rsidRPr="00AB74AB" w:rsidRDefault="00AB74AB" w:rsidP="00AB74AB">
      <w:pPr>
        <w:rPr>
          <w:b/>
          <w:bCs/>
        </w:rPr>
      </w:pPr>
      <w:r w:rsidRPr="00AB74AB">
        <w:rPr>
          <w:b/>
          <w:bCs/>
          <w:rtl/>
        </w:rPr>
        <w:t>مخاطر عدم العلاج</w:t>
      </w:r>
    </w:p>
    <w:p w14:paraId="05C2EFC3" w14:textId="77777777" w:rsidR="00AB74AB" w:rsidRPr="00AB74AB" w:rsidRDefault="00AB74AB" w:rsidP="00AB74AB">
      <w:pPr>
        <w:numPr>
          <w:ilvl w:val="0"/>
          <w:numId w:val="34"/>
        </w:numPr>
      </w:pPr>
      <w:r w:rsidRPr="00AB74AB">
        <w:rPr>
          <w:rtl/>
        </w:rPr>
        <w:t>استمرار التصريف والانزعاج</w:t>
      </w:r>
    </w:p>
    <w:p w14:paraId="2274C5E9" w14:textId="77777777" w:rsidR="00AB74AB" w:rsidRPr="00AB74AB" w:rsidRDefault="00AB74AB" w:rsidP="00AB74AB">
      <w:pPr>
        <w:numPr>
          <w:ilvl w:val="0"/>
          <w:numId w:val="34"/>
        </w:numPr>
      </w:pPr>
      <w:r w:rsidRPr="00AB74AB">
        <w:rPr>
          <w:rtl/>
        </w:rPr>
        <w:t>خراجات متكررة تتطلب تصريف عاجل</w:t>
      </w:r>
    </w:p>
    <w:p w14:paraId="74D94CB7" w14:textId="77777777" w:rsidR="00AB74AB" w:rsidRPr="00AB74AB" w:rsidRDefault="00AB74AB" w:rsidP="00AB74AB">
      <w:pPr>
        <w:numPr>
          <w:ilvl w:val="0"/>
          <w:numId w:val="34"/>
        </w:numPr>
      </w:pPr>
      <w:r w:rsidRPr="00AB74AB">
        <w:rPr>
          <w:rtl/>
        </w:rPr>
        <w:t>زيادة تعقيد القناة</w:t>
      </w:r>
    </w:p>
    <w:p w14:paraId="4F60F6D9" w14:textId="77777777" w:rsidR="00AB74AB" w:rsidRPr="00AB74AB" w:rsidRDefault="00AB74AB" w:rsidP="00AB74AB">
      <w:pPr>
        <w:numPr>
          <w:ilvl w:val="0"/>
          <w:numId w:val="34"/>
        </w:numPr>
      </w:pPr>
      <w:r w:rsidRPr="00AB74AB">
        <w:rPr>
          <w:rtl/>
        </w:rPr>
        <w:t>نادرًا: مشاكل التهابية مزمنة</w:t>
      </w:r>
    </w:p>
    <w:p w14:paraId="55EAD219" w14:textId="77777777" w:rsidR="00AB74AB" w:rsidRPr="00AB74AB" w:rsidRDefault="00AB74AB" w:rsidP="00AB74AB">
      <w:r w:rsidRPr="00AB74AB">
        <w:pict w14:anchorId="1FE4974C">
          <v:rect id="_x0000_i1243" style="width:0;height:1.5pt" o:hralign="center" o:hrstd="t" o:hr="t" fillcolor="#a0a0a0" stroked="f"/>
        </w:pict>
      </w:r>
    </w:p>
    <w:p w14:paraId="2C8AFF2C" w14:textId="77777777" w:rsidR="00AB74AB" w:rsidRPr="00AB74AB" w:rsidRDefault="00AB74AB" w:rsidP="00AB74AB">
      <w:pPr>
        <w:rPr>
          <w:b/>
          <w:bCs/>
        </w:rPr>
      </w:pPr>
      <w:r w:rsidRPr="00AB74AB">
        <w:rPr>
          <w:b/>
          <w:bCs/>
          <w:rtl/>
        </w:rPr>
        <w:t>التحضير قبل العملية</w:t>
      </w:r>
    </w:p>
    <w:p w14:paraId="6B6BF8A6" w14:textId="77777777" w:rsidR="00AB74AB" w:rsidRPr="00AB74AB" w:rsidRDefault="00AB74AB" w:rsidP="00AB74AB">
      <w:r w:rsidRPr="00AB74AB">
        <w:rPr>
          <w:b/>
          <w:bCs/>
          <w:rtl/>
        </w:rPr>
        <w:t>أيام قبل العملية</w:t>
      </w:r>
      <w:r w:rsidRPr="00AB74AB">
        <w:rPr>
          <w:b/>
          <w:bCs/>
        </w:rPr>
        <w:t>:</w:t>
      </w:r>
    </w:p>
    <w:p w14:paraId="282EE4F4" w14:textId="77777777" w:rsidR="00AB74AB" w:rsidRPr="00AB74AB" w:rsidRDefault="00AB74AB" w:rsidP="00AB74AB">
      <w:pPr>
        <w:numPr>
          <w:ilvl w:val="0"/>
          <w:numId w:val="35"/>
        </w:numPr>
      </w:pPr>
      <w:r w:rsidRPr="00AB74AB">
        <w:rPr>
          <w:rtl/>
        </w:rPr>
        <w:t>فحوص دم، تصوير بالرنين المغناطيسي</w:t>
      </w:r>
      <w:r w:rsidRPr="00AB74AB">
        <w:t xml:space="preserve"> (MRI) </w:t>
      </w:r>
      <w:r w:rsidRPr="00AB74AB">
        <w:rPr>
          <w:rtl/>
        </w:rPr>
        <w:t>أو الموجات فوق الصوتية لتحديد شكل القناة</w:t>
      </w:r>
      <w:r w:rsidRPr="00AB74AB">
        <w:t>.</w:t>
      </w:r>
    </w:p>
    <w:p w14:paraId="2A1226CE" w14:textId="77777777" w:rsidR="00AB74AB" w:rsidRPr="00AB74AB" w:rsidRDefault="00AB74AB" w:rsidP="00AB74AB">
      <w:pPr>
        <w:numPr>
          <w:ilvl w:val="0"/>
          <w:numId w:val="35"/>
        </w:numPr>
      </w:pPr>
      <w:r w:rsidRPr="00AB74AB">
        <w:rPr>
          <w:rtl/>
        </w:rPr>
        <w:t>إيقاف الأدوية المسيلة للدم فقط بتوجيه الطبيب</w:t>
      </w:r>
      <w:r w:rsidRPr="00AB74AB">
        <w:t>.</w:t>
      </w:r>
    </w:p>
    <w:p w14:paraId="15676F3A" w14:textId="77777777" w:rsidR="00AB74AB" w:rsidRPr="00AB74AB" w:rsidRDefault="00AB74AB" w:rsidP="00AB74AB">
      <w:pPr>
        <w:numPr>
          <w:ilvl w:val="0"/>
          <w:numId w:val="35"/>
        </w:numPr>
      </w:pPr>
      <w:r w:rsidRPr="00AB74AB">
        <w:rPr>
          <w:rtl/>
        </w:rPr>
        <w:t>ضبط مرض السكري وضغط الدم والأمراض المزمنة الأخرى</w:t>
      </w:r>
      <w:r w:rsidRPr="00AB74AB">
        <w:t>.</w:t>
      </w:r>
    </w:p>
    <w:p w14:paraId="3C22B500" w14:textId="77777777" w:rsidR="00AB74AB" w:rsidRPr="00AB74AB" w:rsidRDefault="00AB74AB" w:rsidP="00AB74AB">
      <w:r w:rsidRPr="00AB74AB">
        <w:rPr>
          <w:b/>
          <w:bCs/>
          <w:rtl/>
        </w:rPr>
        <w:t>ليلة قبل العملية</w:t>
      </w:r>
      <w:r w:rsidRPr="00AB74AB">
        <w:rPr>
          <w:b/>
          <w:bCs/>
        </w:rPr>
        <w:t>:</w:t>
      </w:r>
    </w:p>
    <w:p w14:paraId="1A868BEE" w14:textId="77777777" w:rsidR="00AB74AB" w:rsidRPr="00AB74AB" w:rsidRDefault="00AB74AB" w:rsidP="00AB74AB">
      <w:pPr>
        <w:numPr>
          <w:ilvl w:val="0"/>
          <w:numId w:val="36"/>
        </w:numPr>
      </w:pPr>
      <w:r w:rsidRPr="00AB74AB">
        <w:rPr>
          <w:rtl/>
        </w:rPr>
        <w:t>صيام 6–8 ساعات حسب التعليمات</w:t>
      </w:r>
      <w:r w:rsidRPr="00AB74AB">
        <w:t>.</w:t>
      </w:r>
    </w:p>
    <w:p w14:paraId="36B2F584" w14:textId="77777777" w:rsidR="00AB74AB" w:rsidRPr="00AB74AB" w:rsidRDefault="00AB74AB" w:rsidP="00AB74AB">
      <w:pPr>
        <w:numPr>
          <w:ilvl w:val="0"/>
          <w:numId w:val="36"/>
        </w:numPr>
      </w:pPr>
      <w:r w:rsidRPr="00AB74AB">
        <w:rPr>
          <w:rtl/>
        </w:rPr>
        <w:t>الاستحمام وتنظيف منطقة الشرج جيدًا</w:t>
      </w:r>
      <w:r w:rsidRPr="00AB74AB">
        <w:t>.</w:t>
      </w:r>
    </w:p>
    <w:p w14:paraId="0A818A72" w14:textId="77777777" w:rsidR="00AB74AB" w:rsidRPr="00AB74AB" w:rsidRDefault="00AB74AB" w:rsidP="00AB74AB">
      <w:pPr>
        <w:numPr>
          <w:ilvl w:val="0"/>
          <w:numId w:val="36"/>
        </w:numPr>
      </w:pPr>
      <w:r w:rsidRPr="00AB74AB">
        <w:rPr>
          <w:rtl/>
        </w:rPr>
        <w:t>قص شعر منطقة العصعص (إزالة الشعر بالليزر بعد العملية تقلل من التكرار)</w:t>
      </w:r>
      <w:r w:rsidRPr="00AB74AB">
        <w:t>.</w:t>
      </w:r>
    </w:p>
    <w:p w14:paraId="26A8E173" w14:textId="77777777" w:rsidR="00AB74AB" w:rsidRPr="00AB74AB" w:rsidRDefault="00AB74AB" w:rsidP="00AB74AB">
      <w:pPr>
        <w:numPr>
          <w:ilvl w:val="0"/>
          <w:numId w:val="36"/>
        </w:numPr>
      </w:pPr>
      <w:r w:rsidRPr="00AB74AB">
        <w:rPr>
          <w:rtl/>
        </w:rPr>
        <w:t>إحضار الأدوية المزمنة واتباع التعليمات حول أخذها صباح العملية</w:t>
      </w:r>
      <w:r w:rsidRPr="00AB74AB">
        <w:t>.</w:t>
      </w:r>
    </w:p>
    <w:p w14:paraId="37DDCECC" w14:textId="77777777" w:rsidR="00AB74AB" w:rsidRPr="00AB74AB" w:rsidRDefault="00AB74AB" w:rsidP="00AB74AB">
      <w:r w:rsidRPr="00AB74AB">
        <w:pict w14:anchorId="1F8D0485">
          <v:rect id="_x0000_i1244" style="width:0;height:1.5pt" o:hralign="center" o:hrstd="t" o:hr="t" fillcolor="#a0a0a0" stroked="f"/>
        </w:pict>
      </w:r>
    </w:p>
    <w:p w14:paraId="53532FAA" w14:textId="77777777" w:rsidR="00AB74AB" w:rsidRPr="00AB74AB" w:rsidRDefault="00AB74AB" w:rsidP="00AB74AB">
      <w:pPr>
        <w:rPr>
          <w:b/>
          <w:bCs/>
        </w:rPr>
      </w:pPr>
      <w:r w:rsidRPr="00AB74AB">
        <w:rPr>
          <w:b/>
          <w:bCs/>
          <w:rtl/>
        </w:rPr>
        <w:t>التوقعات بعد العملية</w:t>
      </w:r>
    </w:p>
    <w:p w14:paraId="39587881" w14:textId="77777777" w:rsidR="00AB74AB" w:rsidRPr="00AB74AB" w:rsidRDefault="00AB74AB" w:rsidP="00AB74AB">
      <w:r w:rsidRPr="00AB74AB">
        <w:rPr>
          <w:b/>
          <w:bCs/>
          <w:rtl/>
        </w:rPr>
        <w:t>أول 24–48 ساعة</w:t>
      </w:r>
      <w:r w:rsidRPr="00AB74AB">
        <w:rPr>
          <w:b/>
          <w:bCs/>
        </w:rPr>
        <w:t>:</w:t>
      </w:r>
    </w:p>
    <w:p w14:paraId="1213CE59" w14:textId="77777777" w:rsidR="00AB74AB" w:rsidRPr="00AB74AB" w:rsidRDefault="00AB74AB" w:rsidP="00AB74AB">
      <w:pPr>
        <w:numPr>
          <w:ilvl w:val="0"/>
          <w:numId w:val="37"/>
        </w:numPr>
      </w:pPr>
      <w:r w:rsidRPr="00AB74AB">
        <w:rPr>
          <w:rtl/>
        </w:rPr>
        <w:t>ألم في موقع العملية؛ يتم التحكم به بمسكنات فموية</w:t>
      </w:r>
    </w:p>
    <w:p w14:paraId="1CDFEBE0" w14:textId="77777777" w:rsidR="00AB74AB" w:rsidRPr="00AB74AB" w:rsidRDefault="00AB74AB" w:rsidP="00AB74AB">
      <w:pPr>
        <w:numPr>
          <w:ilvl w:val="0"/>
          <w:numId w:val="37"/>
        </w:numPr>
      </w:pPr>
      <w:r w:rsidRPr="00AB74AB">
        <w:rPr>
          <w:rtl/>
        </w:rPr>
        <w:t>ضمادة صغيرة مع إفرازات خفيفة أمر طبيعي</w:t>
      </w:r>
    </w:p>
    <w:p w14:paraId="5568A50C" w14:textId="77777777" w:rsidR="00AB74AB" w:rsidRPr="00AB74AB" w:rsidRDefault="00AB74AB" w:rsidP="00AB74AB">
      <w:pPr>
        <w:numPr>
          <w:ilvl w:val="0"/>
          <w:numId w:val="37"/>
        </w:numPr>
      </w:pPr>
      <w:r w:rsidRPr="00AB74AB">
        <w:rPr>
          <w:rtl/>
        </w:rPr>
        <w:t>كدمات خفيفة حول الجروح تزول خلال أيام</w:t>
      </w:r>
    </w:p>
    <w:p w14:paraId="2A90B1CD" w14:textId="77777777" w:rsidR="00AB74AB" w:rsidRPr="00AB74AB" w:rsidRDefault="00AB74AB" w:rsidP="00AB74AB">
      <w:pPr>
        <w:numPr>
          <w:ilvl w:val="0"/>
          <w:numId w:val="37"/>
        </w:numPr>
      </w:pPr>
      <w:r w:rsidRPr="00AB74AB">
        <w:rPr>
          <w:rtl/>
        </w:rPr>
        <w:t>المشي المبكر مهم</w:t>
      </w:r>
    </w:p>
    <w:p w14:paraId="0C01C34B" w14:textId="77777777" w:rsidR="00AB74AB" w:rsidRPr="00AB74AB" w:rsidRDefault="00AB74AB" w:rsidP="00AB74AB">
      <w:r w:rsidRPr="00AB74AB">
        <w:rPr>
          <w:b/>
          <w:bCs/>
          <w:rtl/>
        </w:rPr>
        <w:t>الأسبوع الأول</w:t>
      </w:r>
      <w:r w:rsidRPr="00AB74AB">
        <w:rPr>
          <w:b/>
          <w:bCs/>
        </w:rPr>
        <w:t>:</w:t>
      </w:r>
    </w:p>
    <w:p w14:paraId="3AADC21A" w14:textId="77777777" w:rsidR="00AB74AB" w:rsidRPr="00AB74AB" w:rsidRDefault="00AB74AB" w:rsidP="00AB74AB">
      <w:pPr>
        <w:numPr>
          <w:ilvl w:val="0"/>
          <w:numId w:val="38"/>
        </w:numPr>
      </w:pPr>
      <w:r w:rsidRPr="00AB74AB">
        <w:rPr>
          <w:rtl/>
        </w:rPr>
        <w:lastRenderedPageBreak/>
        <w:t>حمامات مقعدة 2–3 مرات يوميًا</w:t>
      </w:r>
    </w:p>
    <w:p w14:paraId="36FC3F94" w14:textId="77777777" w:rsidR="00AB74AB" w:rsidRPr="00AB74AB" w:rsidRDefault="00AB74AB" w:rsidP="00AB74AB">
      <w:pPr>
        <w:numPr>
          <w:ilvl w:val="0"/>
          <w:numId w:val="38"/>
        </w:numPr>
      </w:pPr>
      <w:r w:rsidRPr="00AB74AB">
        <w:rPr>
          <w:rtl/>
        </w:rPr>
        <w:t>مسهلات البراز ونظام غذائي غني بالألياف</w:t>
      </w:r>
    </w:p>
    <w:p w14:paraId="061FEC55" w14:textId="77777777" w:rsidR="00AB74AB" w:rsidRPr="00AB74AB" w:rsidRDefault="00AB74AB" w:rsidP="00AB74AB">
      <w:pPr>
        <w:numPr>
          <w:ilvl w:val="0"/>
          <w:numId w:val="38"/>
        </w:numPr>
      </w:pPr>
      <w:r w:rsidRPr="00AB74AB">
        <w:rPr>
          <w:rtl/>
        </w:rPr>
        <w:t>العناية بالجرح حسب التقنية: مفتوح أو مغلق</w:t>
      </w:r>
    </w:p>
    <w:p w14:paraId="11BA2B02" w14:textId="77777777" w:rsidR="00AB74AB" w:rsidRPr="00AB74AB" w:rsidRDefault="00AB74AB" w:rsidP="00AB74AB">
      <w:r w:rsidRPr="00AB74AB">
        <w:rPr>
          <w:b/>
          <w:bCs/>
          <w:rtl/>
        </w:rPr>
        <w:t>أسابيع إلى شهور</w:t>
      </w:r>
      <w:r w:rsidRPr="00AB74AB">
        <w:rPr>
          <w:b/>
          <w:bCs/>
        </w:rPr>
        <w:t>:</w:t>
      </w:r>
    </w:p>
    <w:p w14:paraId="2E10B30F" w14:textId="77777777" w:rsidR="00AB74AB" w:rsidRPr="00AB74AB" w:rsidRDefault="00AB74AB" w:rsidP="00AB74AB">
      <w:pPr>
        <w:numPr>
          <w:ilvl w:val="0"/>
          <w:numId w:val="39"/>
        </w:numPr>
      </w:pPr>
      <w:r w:rsidRPr="00AB74AB">
        <w:rPr>
          <w:rtl/>
        </w:rPr>
        <w:t>الشفاء يختلف: فتح الناسور 2–6 أسابيع؛ الإصلاحات المعقدة 4–12 أسبوعًا</w:t>
      </w:r>
    </w:p>
    <w:p w14:paraId="51B21D4A" w14:textId="77777777" w:rsidR="00AB74AB" w:rsidRPr="00AB74AB" w:rsidRDefault="00AB74AB" w:rsidP="00AB74AB">
      <w:pPr>
        <w:numPr>
          <w:ilvl w:val="0"/>
          <w:numId w:val="39"/>
        </w:numPr>
      </w:pPr>
      <w:r w:rsidRPr="00AB74AB">
        <w:rPr>
          <w:rtl/>
        </w:rPr>
        <w:t>بعض الحالات تتطلب إجراءات على مرحلتين</w:t>
      </w:r>
    </w:p>
    <w:p w14:paraId="391A8DBA" w14:textId="77777777" w:rsidR="00AB74AB" w:rsidRPr="00AB74AB" w:rsidRDefault="00AB74AB" w:rsidP="00AB74AB">
      <w:pPr>
        <w:numPr>
          <w:ilvl w:val="0"/>
          <w:numId w:val="39"/>
        </w:numPr>
      </w:pPr>
      <w:r w:rsidRPr="00AB74AB">
        <w:rPr>
          <w:rtl/>
        </w:rPr>
        <w:t>غالبًا لا تتأثر السيطرة على البراز؛ قد يحدث تسرب بسيط مؤقت في بعض الحالات</w:t>
      </w:r>
    </w:p>
    <w:p w14:paraId="4ABBFD59" w14:textId="77777777" w:rsidR="00AB74AB" w:rsidRPr="00AB74AB" w:rsidRDefault="00AB74AB" w:rsidP="00AB74AB">
      <w:r w:rsidRPr="00AB74AB">
        <w:pict w14:anchorId="7FF327D9">
          <v:rect id="_x0000_i1245" style="width:0;height:1.5pt" o:hralign="center" o:hrstd="t" o:hr="t" fillcolor="#a0a0a0" stroked="f"/>
        </w:pict>
      </w:r>
    </w:p>
    <w:p w14:paraId="28F324F0" w14:textId="77777777" w:rsidR="00AB74AB" w:rsidRPr="00AB74AB" w:rsidRDefault="00AB74AB" w:rsidP="00AB74AB">
      <w:pPr>
        <w:rPr>
          <w:b/>
          <w:bCs/>
        </w:rPr>
      </w:pPr>
      <w:r w:rsidRPr="00AB74AB">
        <w:rPr>
          <w:b/>
          <w:bCs/>
          <w:rtl/>
        </w:rPr>
        <w:t>السياسة الوقائية لتجلط الدم</w:t>
      </w:r>
    </w:p>
    <w:p w14:paraId="12DCCA5B" w14:textId="77777777" w:rsidR="00AB74AB" w:rsidRPr="00AB74AB" w:rsidRDefault="00AB74AB" w:rsidP="00AB74AB">
      <w:pPr>
        <w:numPr>
          <w:ilvl w:val="0"/>
          <w:numId w:val="40"/>
        </w:numPr>
      </w:pPr>
      <w:r w:rsidRPr="00AB74AB">
        <w:rPr>
          <w:rtl/>
        </w:rPr>
        <w:t>المشي المبكر</w:t>
      </w:r>
    </w:p>
    <w:p w14:paraId="3B4BBD41" w14:textId="77777777" w:rsidR="00AB74AB" w:rsidRPr="00AB74AB" w:rsidRDefault="00AB74AB" w:rsidP="00AB74AB">
      <w:pPr>
        <w:numPr>
          <w:ilvl w:val="0"/>
          <w:numId w:val="40"/>
        </w:numPr>
      </w:pPr>
      <w:r w:rsidRPr="00AB74AB">
        <w:rPr>
          <w:rtl/>
        </w:rPr>
        <w:t>شرب سوائل كافية</w:t>
      </w:r>
    </w:p>
    <w:p w14:paraId="63A8494B" w14:textId="77777777" w:rsidR="00AB74AB" w:rsidRPr="00AB74AB" w:rsidRDefault="00AB74AB" w:rsidP="00AB74AB">
      <w:pPr>
        <w:numPr>
          <w:ilvl w:val="0"/>
          <w:numId w:val="40"/>
        </w:numPr>
      </w:pPr>
      <w:r w:rsidRPr="00AB74AB">
        <w:rPr>
          <w:rtl/>
        </w:rPr>
        <w:t>المرضى المعرضون لخطر: حقن</w:t>
      </w:r>
      <w:r w:rsidRPr="00AB74AB">
        <w:t xml:space="preserve"> Clexane 7–10 </w:t>
      </w:r>
      <w:r w:rsidRPr="00AB74AB">
        <w:rPr>
          <w:rtl/>
        </w:rPr>
        <w:t>أيام</w:t>
      </w:r>
    </w:p>
    <w:p w14:paraId="4A10A48D" w14:textId="77777777" w:rsidR="00AB74AB" w:rsidRPr="00AB74AB" w:rsidRDefault="00AB74AB" w:rsidP="00AB74AB">
      <w:r w:rsidRPr="00AB74AB">
        <w:pict w14:anchorId="2E4C9F40">
          <v:rect id="_x0000_i1246" style="width:0;height:1.5pt" o:hralign="center" o:hrstd="t" o:hr="t" fillcolor="#a0a0a0" stroked="f"/>
        </w:pict>
      </w:r>
    </w:p>
    <w:p w14:paraId="7B859B0C" w14:textId="77777777" w:rsidR="00AB74AB" w:rsidRPr="00AB74AB" w:rsidRDefault="00AB74AB" w:rsidP="00AB74AB">
      <w:pPr>
        <w:rPr>
          <w:b/>
          <w:bCs/>
        </w:rPr>
      </w:pPr>
      <w:r w:rsidRPr="00AB74AB">
        <w:rPr>
          <w:b/>
          <w:bCs/>
          <w:rtl/>
        </w:rPr>
        <w:t>استخدام الرنين المغناطيسي</w:t>
      </w:r>
      <w:r w:rsidRPr="00AB74AB">
        <w:rPr>
          <w:b/>
          <w:bCs/>
        </w:rPr>
        <w:t xml:space="preserve"> (MRI)</w:t>
      </w:r>
    </w:p>
    <w:p w14:paraId="4F9A15CB" w14:textId="77777777" w:rsidR="00AB74AB" w:rsidRPr="00AB74AB" w:rsidRDefault="00AB74AB" w:rsidP="00AB74AB">
      <w:pPr>
        <w:numPr>
          <w:ilvl w:val="0"/>
          <w:numId w:val="41"/>
        </w:numPr>
      </w:pPr>
      <w:r w:rsidRPr="00AB74AB">
        <w:rPr>
          <w:rtl/>
        </w:rPr>
        <w:t>يُوصى به للناسور المعقد، المتكرر، أو متعدد المسارات</w:t>
      </w:r>
    </w:p>
    <w:p w14:paraId="6542DF17" w14:textId="77777777" w:rsidR="00AB74AB" w:rsidRPr="00AB74AB" w:rsidRDefault="00AB74AB" w:rsidP="00AB74AB">
      <w:pPr>
        <w:numPr>
          <w:ilvl w:val="0"/>
          <w:numId w:val="41"/>
        </w:numPr>
      </w:pPr>
      <w:r w:rsidRPr="00AB74AB">
        <w:rPr>
          <w:rtl/>
        </w:rPr>
        <w:t>الدقة: 85–95% للحساسية والنوعية</w:t>
      </w:r>
    </w:p>
    <w:p w14:paraId="51756719" w14:textId="77777777" w:rsidR="00AB74AB" w:rsidRPr="00AB74AB" w:rsidRDefault="00AB74AB" w:rsidP="00AB74AB">
      <w:pPr>
        <w:numPr>
          <w:ilvl w:val="0"/>
          <w:numId w:val="41"/>
        </w:numPr>
      </w:pPr>
      <w:r w:rsidRPr="00AB74AB">
        <w:rPr>
          <w:rtl/>
        </w:rPr>
        <w:t>يساعد في التخطيط الجراحي، وليس مطلوبًا لكل المرضى</w:t>
      </w:r>
    </w:p>
    <w:p w14:paraId="2000F995" w14:textId="77777777" w:rsidR="00AB74AB" w:rsidRPr="00AB74AB" w:rsidRDefault="00AB74AB" w:rsidP="00AB74AB">
      <w:r w:rsidRPr="00AB74AB">
        <w:pict w14:anchorId="4C8637FC">
          <v:rect id="_x0000_i1247" style="width:0;height:1.5pt" o:hralign="center" o:hrstd="t" o:hr="t" fillcolor="#a0a0a0" stroked="f"/>
        </w:pict>
      </w:r>
    </w:p>
    <w:p w14:paraId="60739840" w14:textId="77777777" w:rsidR="00AB74AB" w:rsidRPr="00AB74AB" w:rsidRDefault="00AB74AB" w:rsidP="00AB74AB">
      <w:pPr>
        <w:rPr>
          <w:b/>
          <w:bCs/>
        </w:rPr>
      </w:pPr>
      <w:r w:rsidRPr="00AB74AB">
        <w:rPr>
          <w:b/>
          <w:bCs/>
          <w:rtl/>
        </w:rPr>
        <w:t>المضاعفات المحتملة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01"/>
        <w:gridCol w:w="3927"/>
        <w:gridCol w:w="2532"/>
      </w:tblGrid>
      <w:tr w:rsidR="00AB74AB" w:rsidRPr="00AB74AB" w14:paraId="4C75D56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DA4C842" w14:textId="77777777" w:rsidR="00AB74AB" w:rsidRPr="00AB74AB" w:rsidRDefault="00AB74AB" w:rsidP="00AB74AB">
            <w:pPr>
              <w:rPr>
                <w:b/>
                <w:bCs/>
              </w:rPr>
            </w:pPr>
            <w:r w:rsidRPr="00AB74AB">
              <w:rPr>
                <w:b/>
                <w:bCs/>
                <w:rtl/>
              </w:rPr>
              <w:t>المضاعفة</w:t>
            </w:r>
          </w:p>
        </w:tc>
        <w:tc>
          <w:tcPr>
            <w:tcW w:w="0" w:type="auto"/>
            <w:vAlign w:val="center"/>
            <w:hideMark/>
          </w:tcPr>
          <w:p w14:paraId="45A3733A" w14:textId="77777777" w:rsidR="00AB74AB" w:rsidRPr="00AB74AB" w:rsidRDefault="00AB74AB" w:rsidP="00AB74AB">
            <w:pPr>
              <w:rPr>
                <w:b/>
                <w:bCs/>
              </w:rPr>
            </w:pPr>
            <w:r w:rsidRPr="00AB74AB">
              <w:rPr>
                <w:b/>
                <w:bCs/>
                <w:rtl/>
              </w:rPr>
              <w:t>النسبة التقريبية</w:t>
            </w:r>
          </w:p>
        </w:tc>
        <w:tc>
          <w:tcPr>
            <w:tcW w:w="0" w:type="auto"/>
            <w:vAlign w:val="center"/>
            <w:hideMark/>
          </w:tcPr>
          <w:p w14:paraId="2A885D73" w14:textId="77777777" w:rsidR="00AB74AB" w:rsidRPr="00AB74AB" w:rsidRDefault="00AB74AB" w:rsidP="00AB74AB">
            <w:pPr>
              <w:rPr>
                <w:b/>
                <w:bCs/>
              </w:rPr>
            </w:pPr>
            <w:r w:rsidRPr="00AB74AB">
              <w:rPr>
                <w:b/>
                <w:bCs/>
                <w:rtl/>
              </w:rPr>
              <w:t>ملاحظات</w:t>
            </w:r>
          </w:p>
        </w:tc>
      </w:tr>
      <w:tr w:rsidR="00AB74AB" w:rsidRPr="00AB74AB" w14:paraId="3C99254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8894FA" w14:textId="77777777" w:rsidR="00AB74AB" w:rsidRPr="00AB74AB" w:rsidRDefault="00AB74AB" w:rsidP="00AB74AB">
            <w:r w:rsidRPr="00AB74AB">
              <w:rPr>
                <w:rtl/>
              </w:rPr>
              <w:t>عدوى أو تأخر شفاء الجرح</w:t>
            </w:r>
          </w:p>
        </w:tc>
        <w:tc>
          <w:tcPr>
            <w:tcW w:w="0" w:type="auto"/>
            <w:vAlign w:val="center"/>
            <w:hideMark/>
          </w:tcPr>
          <w:p w14:paraId="15C81C61" w14:textId="77777777" w:rsidR="00AB74AB" w:rsidRPr="00AB74AB" w:rsidRDefault="00AB74AB" w:rsidP="00AB74AB">
            <w:r w:rsidRPr="00AB74AB">
              <w:t>2–10%</w:t>
            </w:r>
          </w:p>
        </w:tc>
        <w:tc>
          <w:tcPr>
            <w:tcW w:w="0" w:type="auto"/>
            <w:vAlign w:val="center"/>
            <w:hideMark/>
          </w:tcPr>
          <w:p w14:paraId="38F57BBF" w14:textId="77777777" w:rsidR="00AB74AB" w:rsidRPr="00AB74AB" w:rsidRDefault="00AB74AB" w:rsidP="00AB74AB">
            <w:r w:rsidRPr="00AB74AB">
              <w:rPr>
                <w:rtl/>
              </w:rPr>
              <w:t>أعلى في الحالات المعقدة</w:t>
            </w:r>
          </w:p>
        </w:tc>
      </w:tr>
      <w:tr w:rsidR="00AB74AB" w:rsidRPr="00AB74AB" w14:paraId="4A4CAC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38EFC9" w14:textId="77777777" w:rsidR="00AB74AB" w:rsidRPr="00AB74AB" w:rsidRDefault="00AB74AB" w:rsidP="00AB74AB">
            <w:r w:rsidRPr="00AB74AB">
              <w:rPr>
                <w:rtl/>
              </w:rPr>
              <w:t>تكرار الناسور</w:t>
            </w:r>
          </w:p>
        </w:tc>
        <w:tc>
          <w:tcPr>
            <w:tcW w:w="0" w:type="auto"/>
            <w:vAlign w:val="center"/>
            <w:hideMark/>
          </w:tcPr>
          <w:p w14:paraId="5553D2AD" w14:textId="77777777" w:rsidR="00AB74AB" w:rsidRPr="00AB74AB" w:rsidRDefault="00AB74AB" w:rsidP="00AB74AB">
            <w:r w:rsidRPr="00AB74AB">
              <w:t>10–30%</w:t>
            </w:r>
          </w:p>
        </w:tc>
        <w:tc>
          <w:tcPr>
            <w:tcW w:w="0" w:type="auto"/>
            <w:vAlign w:val="center"/>
            <w:hideMark/>
          </w:tcPr>
          <w:p w14:paraId="0BC61CD4" w14:textId="77777777" w:rsidR="00AB74AB" w:rsidRPr="00AB74AB" w:rsidRDefault="00AB74AB" w:rsidP="00AB74AB">
            <w:r w:rsidRPr="00AB74AB">
              <w:rPr>
                <w:rtl/>
              </w:rPr>
              <w:t>حسب التقنية والحالة</w:t>
            </w:r>
          </w:p>
        </w:tc>
      </w:tr>
      <w:tr w:rsidR="00AB74AB" w:rsidRPr="00AB74AB" w14:paraId="1056BE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889958" w14:textId="77777777" w:rsidR="00AB74AB" w:rsidRPr="00AB74AB" w:rsidRDefault="00AB74AB" w:rsidP="00AB74AB">
            <w:r w:rsidRPr="00AB74AB">
              <w:rPr>
                <w:rtl/>
              </w:rPr>
              <w:t>تغير مؤقت/دائم في السيطرة على البراز</w:t>
            </w:r>
          </w:p>
        </w:tc>
        <w:tc>
          <w:tcPr>
            <w:tcW w:w="0" w:type="auto"/>
            <w:vAlign w:val="center"/>
            <w:hideMark/>
          </w:tcPr>
          <w:p w14:paraId="656FCFE2" w14:textId="77777777" w:rsidR="00AB74AB" w:rsidRPr="00AB74AB" w:rsidRDefault="00AB74AB" w:rsidP="00AB74AB">
            <w:r w:rsidRPr="00AB74AB">
              <w:rPr>
                <w:rtl/>
              </w:rPr>
              <w:t>منخفض مع الحفاظ على العضلة؛ أعلى إذا تم قطع كبير</w:t>
            </w:r>
          </w:p>
        </w:tc>
        <w:tc>
          <w:tcPr>
            <w:tcW w:w="0" w:type="auto"/>
            <w:vAlign w:val="center"/>
            <w:hideMark/>
          </w:tcPr>
          <w:p w14:paraId="0D870851" w14:textId="77777777" w:rsidR="00AB74AB" w:rsidRPr="00AB74AB" w:rsidRDefault="00AB74AB" w:rsidP="00AB74AB"/>
        </w:tc>
      </w:tr>
      <w:tr w:rsidR="00AB74AB" w:rsidRPr="00AB74AB" w14:paraId="3530E58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D8163C" w14:textId="77777777" w:rsidR="00AB74AB" w:rsidRPr="00AB74AB" w:rsidRDefault="00AB74AB" w:rsidP="00AB74AB">
            <w:r w:rsidRPr="00AB74AB">
              <w:rPr>
                <w:rtl/>
              </w:rPr>
              <w:t>نزيف</w:t>
            </w:r>
          </w:p>
        </w:tc>
        <w:tc>
          <w:tcPr>
            <w:tcW w:w="0" w:type="auto"/>
            <w:vAlign w:val="center"/>
            <w:hideMark/>
          </w:tcPr>
          <w:p w14:paraId="7ED9E9CA" w14:textId="77777777" w:rsidR="00AB74AB" w:rsidRPr="00AB74AB" w:rsidRDefault="00AB74AB" w:rsidP="00AB74AB">
            <w:r w:rsidRPr="00AB74AB">
              <w:t>1–2%</w:t>
            </w:r>
          </w:p>
        </w:tc>
        <w:tc>
          <w:tcPr>
            <w:tcW w:w="0" w:type="auto"/>
            <w:vAlign w:val="center"/>
            <w:hideMark/>
          </w:tcPr>
          <w:p w14:paraId="08EADD1A" w14:textId="77777777" w:rsidR="00AB74AB" w:rsidRPr="00AB74AB" w:rsidRDefault="00AB74AB" w:rsidP="00AB74AB">
            <w:r w:rsidRPr="00AB74AB">
              <w:rPr>
                <w:rtl/>
              </w:rPr>
              <w:t>عادةً بسيط</w:t>
            </w:r>
          </w:p>
        </w:tc>
      </w:tr>
      <w:tr w:rsidR="00AB74AB" w:rsidRPr="00AB74AB" w14:paraId="49CB16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E1E633" w14:textId="77777777" w:rsidR="00AB74AB" w:rsidRPr="00AB74AB" w:rsidRDefault="00AB74AB" w:rsidP="00AB74AB">
            <w:r w:rsidRPr="00AB74AB">
              <w:rPr>
                <w:rtl/>
              </w:rPr>
              <w:t>ألم</w:t>
            </w:r>
          </w:p>
        </w:tc>
        <w:tc>
          <w:tcPr>
            <w:tcW w:w="0" w:type="auto"/>
            <w:vAlign w:val="center"/>
            <w:hideMark/>
          </w:tcPr>
          <w:p w14:paraId="084905ED" w14:textId="77777777" w:rsidR="00AB74AB" w:rsidRPr="00AB74AB" w:rsidRDefault="00AB74AB" w:rsidP="00AB74AB">
            <w:r w:rsidRPr="00AB74AB">
              <w:rPr>
                <w:rtl/>
              </w:rPr>
              <w:t>متوقع؛ يتم التحكم به</w:t>
            </w:r>
          </w:p>
        </w:tc>
        <w:tc>
          <w:tcPr>
            <w:tcW w:w="0" w:type="auto"/>
            <w:vAlign w:val="center"/>
            <w:hideMark/>
          </w:tcPr>
          <w:p w14:paraId="74750EF0" w14:textId="77777777" w:rsidR="00AB74AB" w:rsidRPr="00AB74AB" w:rsidRDefault="00AB74AB" w:rsidP="00AB74AB"/>
        </w:tc>
      </w:tr>
      <w:tr w:rsidR="00AB74AB" w:rsidRPr="00AB74AB" w14:paraId="542B605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1AF814" w14:textId="77777777" w:rsidR="00AB74AB" w:rsidRPr="00AB74AB" w:rsidRDefault="00AB74AB" w:rsidP="00AB74AB">
            <w:r w:rsidRPr="00AB74AB">
              <w:rPr>
                <w:rtl/>
              </w:rPr>
              <w:lastRenderedPageBreak/>
              <w:t>الحاجة لإجراءات إضافية</w:t>
            </w:r>
          </w:p>
        </w:tc>
        <w:tc>
          <w:tcPr>
            <w:tcW w:w="0" w:type="auto"/>
            <w:vAlign w:val="center"/>
            <w:hideMark/>
          </w:tcPr>
          <w:p w14:paraId="18ABBF94" w14:textId="77777777" w:rsidR="00AB74AB" w:rsidRPr="00AB74AB" w:rsidRDefault="00AB74AB" w:rsidP="00AB74AB">
            <w:r w:rsidRPr="00AB74AB">
              <w:rPr>
                <w:rtl/>
              </w:rPr>
              <w:t>متغير</w:t>
            </w:r>
          </w:p>
        </w:tc>
        <w:tc>
          <w:tcPr>
            <w:tcW w:w="0" w:type="auto"/>
            <w:vAlign w:val="center"/>
            <w:hideMark/>
          </w:tcPr>
          <w:p w14:paraId="0FE15FF8" w14:textId="77777777" w:rsidR="00AB74AB" w:rsidRPr="00AB74AB" w:rsidRDefault="00AB74AB" w:rsidP="00AB74AB">
            <w:r w:rsidRPr="00AB74AB">
              <w:rPr>
                <w:rtl/>
              </w:rPr>
              <w:t>غالبًا في الناسور المعقد أو المتكرر</w:t>
            </w:r>
          </w:p>
        </w:tc>
      </w:tr>
    </w:tbl>
    <w:p w14:paraId="1F1BF31A" w14:textId="77777777" w:rsidR="00AB74AB" w:rsidRPr="00AB74AB" w:rsidRDefault="00AB74AB" w:rsidP="00AB74AB">
      <w:r w:rsidRPr="00AB74AB">
        <w:pict w14:anchorId="541EA14D">
          <v:rect id="_x0000_i1248" style="width:0;height:1.5pt" o:hralign="center" o:hrstd="t" o:hr="t" fillcolor="#a0a0a0" stroked="f"/>
        </w:pict>
      </w:r>
    </w:p>
    <w:p w14:paraId="0E49EBD7" w14:textId="77777777" w:rsidR="00AB74AB" w:rsidRPr="00AB74AB" w:rsidRDefault="00AB74AB" w:rsidP="00AB74AB">
      <w:pPr>
        <w:rPr>
          <w:b/>
          <w:bCs/>
        </w:rPr>
      </w:pPr>
      <w:r w:rsidRPr="00AB74AB">
        <w:rPr>
          <w:b/>
          <w:bCs/>
          <w:rtl/>
        </w:rPr>
        <w:t>خطة المتابعة</w:t>
      </w:r>
    </w:p>
    <w:p w14:paraId="44E93DD8" w14:textId="77777777" w:rsidR="00AB74AB" w:rsidRPr="00AB74AB" w:rsidRDefault="00AB74AB" w:rsidP="00AB74AB">
      <w:pPr>
        <w:numPr>
          <w:ilvl w:val="0"/>
          <w:numId w:val="42"/>
        </w:numPr>
      </w:pPr>
      <w:r w:rsidRPr="00AB74AB">
        <w:rPr>
          <w:b/>
          <w:bCs/>
          <w:rtl/>
        </w:rPr>
        <w:t>الزيارة الأولى</w:t>
      </w:r>
      <w:r w:rsidRPr="00AB74AB">
        <w:rPr>
          <w:b/>
          <w:bCs/>
        </w:rPr>
        <w:t>:</w:t>
      </w:r>
      <w:r w:rsidRPr="00AB74AB">
        <w:t xml:space="preserve"> 7–14 </w:t>
      </w:r>
      <w:r w:rsidRPr="00AB74AB">
        <w:rPr>
          <w:rtl/>
        </w:rPr>
        <w:t>يومًا لفحص الجرح</w:t>
      </w:r>
    </w:p>
    <w:p w14:paraId="42F65DC9" w14:textId="77777777" w:rsidR="00AB74AB" w:rsidRPr="00AB74AB" w:rsidRDefault="00AB74AB" w:rsidP="00AB74AB">
      <w:pPr>
        <w:numPr>
          <w:ilvl w:val="0"/>
          <w:numId w:val="42"/>
        </w:numPr>
      </w:pPr>
      <w:r w:rsidRPr="00AB74AB">
        <w:rPr>
          <w:b/>
          <w:bCs/>
          <w:rtl/>
        </w:rPr>
        <w:t>الزيارات اللاحقة</w:t>
      </w:r>
      <w:r w:rsidRPr="00AB74AB">
        <w:rPr>
          <w:b/>
          <w:bCs/>
        </w:rPr>
        <w:t>:</w:t>
      </w:r>
      <w:r w:rsidRPr="00AB74AB">
        <w:t xml:space="preserve"> 4–6 </w:t>
      </w:r>
      <w:r w:rsidRPr="00AB74AB">
        <w:rPr>
          <w:rtl/>
        </w:rPr>
        <w:t>أسابيع وحسب الحاجة</w:t>
      </w:r>
    </w:p>
    <w:p w14:paraId="0078CB74" w14:textId="77777777" w:rsidR="00AB74AB" w:rsidRPr="00AB74AB" w:rsidRDefault="00AB74AB" w:rsidP="00AB74AB">
      <w:pPr>
        <w:numPr>
          <w:ilvl w:val="0"/>
          <w:numId w:val="42"/>
        </w:numPr>
      </w:pPr>
      <w:r w:rsidRPr="00AB74AB">
        <w:rPr>
          <w:b/>
          <w:bCs/>
          <w:rtl/>
        </w:rPr>
        <w:t>إذا تم وضع</w:t>
      </w:r>
      <w:r w:rsidRPr="00AB74AB">
        <w:rPr>
          <w:b/>
          <w:bCs/>
        </w:rPr>
        <w:t xml:space="preserve"> Seton:</w:t>
      </w:r>
      <w:r w:rsidRPr="00AB74AB">
        <w:t xml:space="preserve"> </w:t>
      </w:r>
      <w:r w:rsidRPr="00AB74AB">
        <w:rPr>
          <w:rtl/>
        </w:rPr>
        <w:t>زيارات دورية لضبط أو تغييره</w:t>
      </w:r>
    </w:p>
    <w:p w14:paraId="3521D60A" w14:textId="77777777" w:rsidR="00AB74AB" w:rsidRPr="00AB74AB" w:rsidRDefault="00AB74AB" w:rsidP="00AB74AB">
      <w:r w:rsidRPr="00AB74AB">
        <w:pict w14:anchorId="361EF03F">
          <v:rect id="_x0000_i1249" style="width:0;height:1.5pt" o:hralign="center" o:hrstd="t" o:hr="t" fillcolor="#a0a0a0" stroked="f"/>
        </w:pict>
      </w:r>
    </w:p>
    <w:p w14:paraId="6E1D209D" w14:textId="77777777" w:rsidR="00AB74AB" w:rsidRPr="00AB74AB" w:rsidRDefault="00AB74AB" w:rsidP="00AB74AB">
      <w:pPr>
        <w:rPr>
          <w:b/>
          <w:bCs/>
        </w:rPr>
      </w:pPr>
      <w:r w:rsidRPr="00AB74AB">
        <w:rPr>
          <w:b/>
          <w:bCs/>
          <w:rtl/>
        </w:rPr>
        <w:t>العودة للنشاط اليومي</w:t>
      </w:r>
    </w:p>
    <w:p w14:paraId="6E790A5A" w14:textId="77777777" w:rsidR="00AB74AB" w:rsidRPr="00AB74AB" w:rsidRDefault="00AB74AB" w:rsidP="00AB74AB">
      <w:pPr>
        <w:numPr>
          <w:ilvl w:val="0"/>
          <w:numId w:val="43"/>
        </w:numPr>
      </w:pPr>
      <w:r w:rsidRPr="00AB74AB">
        <w:rPr>
          <w:rtl/>
        </w:rPr>
        <w:t>المشي: فوري حسب التحمل</w:t>
      </w:r>
    </w:p>
    <w:p w14:paraId="348F02BA" w14:textId="77777777" w:rsidR="00AB74AB" w:rsidRPr="00AB74AB" w:rsidRDefault="00AB74AB" w:rsidP="00AB74AB">
      <w:pPr>
        <w:numPr>
          <w:ilvl w:val="0"/>
          <w:numId w:val="43"/>
        </w:numPr>
      </w:pPr>
      <w:r w:rsidRPr="00AB74AB">
        <w:rPr>
          <w:rtl/>
        </w:rPr>
        <w:t>القيادة: عند السيطرة على الألم (عادة أيام قليلة)</w:t>
      </w:r>
    </w:p>
    <w:p w14:paraId="6D685FED" w14:textId="77777777" w:rsidR="00AB74AB" w:rsidRPr="00AB74AB" w:rsidRDefault="00AB74AB" w:rsidP="00AB74AB">
      <w:pPr>
        <w:numPr>
          <w:ilvl w:val="0"/>
          <w:numId w:val="43"/>
        </w:numPr>
      </w:pPr>
      <w:r w:rsidRPr="00AB74AB">
        <w:rPr>
          <w:rtl/>
        </w:rPr>
        <w:t>العمل المكتبي: 3–7 أيام حسب الألم والعناية بالجرح</w:t>
      </w:r>
    </w:p>
    <w:p w14:paraId="5834F671" w14:textId="77777777" w:rsidR="00AB74AB" w:rsidRPr="00AB74AB" w:rsidRDefault="00AB74AB" w:rsidP="00AB74AB">
      <w:pPr>
        <w:numPr>
          <w:ilvl w:val="0"/>
          <w:numId w:val="43"/>
        </w:numPr>
      </w:pPr>
      <w:r w:rsidRPr="00AB74AB">
        <w:rPr>
          <w:rtl/>
        </w:rPr>
        <w:t>رفع الأثقال أو النشاط الشاق: 4–6 أسابيع أو حسب تعليمات الطبيب</w:t>
      </w:r>
    </w:p>
    <w:p w14:paraId="02DF23E6" w14:textId="77777777" w:rsidR="00AB74AB" w:rsidRPr="00AB74AB" w:rsidRDefault="00AB74AB" w:rsidP="00AB74AB">
      <w:r w:rsidRPr="00AB74AB">
        <w:pict w14:anchorId="5BF38298">
          <v:rect id="_x0000_i1250" style="width:0;height:1.5pt" o:hralign="center" o:hrstd="t" o:hr="t" fillcolor="#a0a0a0" stroked="f"/>
        </w:pict>
      </w:r>
    </w:p>
    <w:p w14:paraId="4570CFAC" w14:textId="77777777" w:rsidR="00AB74AB" w:rsidRPr="00AB74AB" w:rsidRDefault="00AB74AB" w:rsidP="00AB74AB">
      <w:pPr>
        <w:rPr>
          <w:b/>
          <w:bCs/>
        </w:rPr>
      </w:pPr>
      <w:r w:rsidRPr="00AB74AB">
        <w:rPr>
          <w:b/>
          <w:bCs/>
          <w:rtl/>
        </w:rPr>
        <w:t>الاعتبارات الخاصة</w:t>
      </w:r>
    </w:p>
    <w:p w14:paraId="13DBDE45" w14:textId="77777777" w:rsidR="00AB74AB" w:rsidRPr="00AB74AB" w:rsidRDefault="00AB74AB" w:rsidP="00AB74AB">
      <w:pPr>
        <w:numPr>
          <w:ilvl w:val="0"/>
          <w:numId w:val="44"/>
        </w:numPr>
      </w:pPr>
      <w:r w:rsidRPr="00AB74AB">
        <w:rPr>
          <w:rtl/>
        </w:rPr>
        <w:t>مرضى السكري أو المناعة المنخفضة: اهتمام أكبر بالجرح، خطر أعلى للعدوى والتكرار</w:t>
      </w:r>
    </w:p>
    <w:p w14:paraId="74EAACF1" w14:textId="77777777" w:rsidR="00AB74AB" w:rsidRPr="00AB74AB" w:rsidRDefault="00AB74AB" w:rsidP="00AB74AB">
      <w:pPr>
        <w:numPr>
          <w:ilvl w:val="0"/>
          <w:numId w:val="44"/>
        </w:numPr>
      </w:pPr>
      <w:r w:rsidRPr="00AB74AB">
        <w:rPr>
          <w:rtl/>
        </w:rPr>
        <w:t>العمليات السابقة: التشريح قد يكون متغيرًا، الاختيار حسب كل حالة</w:t>
      </w:r>
    </w:p>
    <w:p w14:paraId="69F99C60" w14:textId="77777777" w:rsidR="00AB74AB" w:rsidRPr="00AB74AB" w:rsidRDefault="00AB74AB" w:rsidP="00AB74AB">
      <w:pPr>
        <w:numPr>
          <w:ilvl w:val="0"/>
          <w:numId w:val="44"/>
        </w:numPr>
      </w:pPr>
    </w:p>
    <w:p w14:paraId="3E470588" w14:textId="77777777" w:rsidR="001E7201" w:rsidRDefault="001E7201"/>
    <w:sectPr w:rsidR="001E72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4AA5"/>
    <w:multiLevelType w:val="multilevel"/>
    <w:tmpl w:val="B9CC4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411245"/>
    <w:multiLevelType w:val="multilevel"/>
    <w:tmpl w:val="08B8C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547A0A"/>
    <w:multiLevelType w:val="multilevel"/>
    <w:tmpl w:val="48CC1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FB2EE3"/>
    <w:multiLevelType w:val="multilevel"/>
    <w:tmpl w:val="E7CC3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662144"/>
    <w:multiLevelType w:val="multilevel"/>
    <w:tmpl w:val="BD482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94156B"/>
    <w:multiLevelType w:val="multilevel"/>
    <w:tmpl w:val="B5E82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C976E1"/>
    <w:multiLevelType w:val="multilevel"/>
    <w:tmpl w:val="BCD4B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EA6681"/>
    <w:multiLevelType w:val="multilevel"/>
    <w:tmpl w:val="63984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49516D"/>
    <w:multiLevelType w:val="multilevel"/>
    <w:tmpl w:val="1B086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075620"/>
    <w:multiLevelType w:val="multilevel"/>
    <w:tmpl w:val="A8CC2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DB4FC3"/>
    <w:multiLevelType w:val="multilevel"/>
    <w:tmpl w:val="48485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814003"/>
    <w:multiLevelType w:val="multilevel"/>
    <w:tmpl w:val="E2D23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AF179D"/>
    <w:multiLevelType w:val="multilevel"/>
    <w:tmpl w:val="0AC0B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0D96EAB"/>
    <w:multiLevelType w:val="multilevel"/>
    <w:tmpl w:val="DB469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5956F5C"/>
    <w:multiLevelType w:val="multilevel"/>
    <w:tmpl w:val="F7F63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CE133C"/>
    <w:multiLevelType w:val="multilevel"/>
    <w:tmpl w:val="40429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4C5121"/>
    <w:multiLevelType w:val="multilevel"/>
    <w:tmpl w:val="30745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7705FD"/>
    <w:multiLevelType w:val="multilevel"/>
    <w:tmpl w:val="EF7C1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DA6CCC"/>
    <w:multiLevelType w:val="multilevel"/>
    <w:tmpl w:val="55669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EBB577C"/>
    <w:multiLevelType w:val="multilevel"/>
    <w:tmpl w:val="12547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F2E0DB6"/>
    <w:multiLevelType w:val="multilevel"/>
    <w:tmpl w:val="418E4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C741C5"/>
    <w:multiLevelType w:val="multilevel"/>
    <w:tmpl w:val="E2F0B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146BF5"/>
    <w:multiLevelType w:val="multilevel"/>
    <w:tmpl w:val="B5D4F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5F74A32"/>
    <w:multiLevelType w:val="multilevel"/>
    <w:tmpl w:val="38BE3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02062A"/>
    <w:multiLevelType w:val="multilevel"/>
    <w:tmpl w:val="4D226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8F76B31"/>
    <w:multiLevelType w:val="multilevel"/>
    <w:tmpl w:val="1F127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A2F22F5"/>
    <w:multiLevelType w:val="multilevel"/>
    <w:tmpl w:val="A588C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F26549"/>
    <w:multiLevelType w:val="multilevel"/>
    <w:tmpl w:val="BE3A2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BB3450E"/>
    <w:multiLevelType w:val="multilevel"/>
    <w:tmpl w:val="BFE8C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1574112"/>
    <w:multiLevelType w:val="multilevel"/>
    <w:tmpl w:val="FD1CD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064A94"/>
    <w:multiLevelType w:val="multilevel"/>
    <w:tmpl w:val="A2E01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2A341B"/>
    <w:multiLevelType w:val="multilevel"/>
    <w:tmpl w:val="6E564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EDD7E83"/>
    <w:multiLevelType w:val="multilevel"/>
    <w:tmpl w:val="77685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DB1110"/>
    <w:multiLevelType w:val="multilevel"/>
    <w:tmpl w:val="759EB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17C1F0B"/>
    <w:multiLevelType w:val="multilevel"/>
    <w:tmpl w:val="2D6E1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612958"/>
    <w:multiLevelType w:val="multilevel"/>
    <w:tmpl w:val="8916A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9E30298"/>
    <w:multiLevelType w:val="multilevel"/>
    <w:tmpl w:val="81A64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AD53420"/>
    <w:multiLevelType w:val="multilevel"/>
    <w:tmpl w:val="BA781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C645AD"/>
    <w:multiLevelType w:val="multilevel"/>
    <w:tmpl w:val="808C1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8060AA"/>
    <w:multiLevelType w:val="multilevel"/>
    <w:tmpl w:val="59104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79571FF"/>
    <w:multiLevelType w:val="multilevel"/>
    <w:tmpl w:val="49D27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E5675FD"/>
    <w:multiLevelType w:val="multilevel"/>
    <w:tmpl w:val="97984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F0B11EB"/>
    <w:multiLevelType w:val="multilevel"/>
    <w:tmpl w:val="412C9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F497499"/>
    <w:multiLevelType w:val="multilevel"/>
    <w:tmpl w:val="E4B80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5358956">
    <w:abstractNumId w:val="42"/>
  </w:num>
  <w:num w:numId="2" w16cid:durableId="1571037196">
    <w:abstractNumId w:val="15"/>
  </w:num>
  <w:num w:numId="3" w16cid:durableId="410665403">
    <w:abstractNumId w:val="13"/>
  </w:num>
  <w:num w:numId="4" w16cid:durableId="56782931">
    <w:abstractNumId w:val="40"/>
  </w:num>
  <w:num w:numId="5" w16cid:durableId="129828695">
    <w:abstractNumId w:val="34"/>
  </w:num>
  <w:num w:numId="6" w16cid:durableId="1656756723">
    <w:abstractNumId w:val="21"/>
  </w:num>
  <w:num w:numId="7" w16cid:durableId="1181235525">
    <w:abstractNumId w:val="22"/>
  </w:num>
  <w:num w:numId="8" w16cid:durableId="1434470144">
    <w:abstractNumId w:val="23"/>
  </w:num>
  <w:num w:numId="9" w16cid:durableId="278411374">
    <w:abstractNumId w:val="10"/>
  </w:num>
  <w:num w:numId="10" w16cid:durableId="393814814">
    <w:abstractNumId w:val="8"/>
  </w:num>
  <w:num w:numId="11" w16cid:durableId="1106461803">
    <w:abstractNumId w:val="31"/>
  </w:num>
  <w:num w:numId="12" w16cid:durableId="751659905">
    <w:abstractNumId w:val="1"/>
  </w:num>
  <w:num w:numId="13" w16cid:durableId="1855420139">
    <w:abstractNumId w:val="2"/>
  </w:num>
  <w:num w:numId="14" w16cid:durableId="1518428261">
    <w:abstractNumId w:val="36"/>
  </w:num>
  <w:num w:numId="15" w16cid:durableId="1886480672">
    <w:abstractNumId w:val="28"/>
  </w:num>
  <w:num w:numId="16" w16cid:durableId="1520196576">
    <w:abstractNumId w:val="25"/>
  </w:num>
  <w:num w:numId="17" w16cid:durableId="299772962">
    <w:abstractNumId w:val="30"/>
  </w:num>
  <w:num w:numId="18" w16cid:durableId="1559777754">
    <w:abstractNumId w:val="24"/>
  </w:num>
  <w:num w:numId="19" w16cid:durableId="1630017309">
    <w:abstractNumId w:val="38"/>
  </w:num>
  <w:num w:numId="20" w16cid:durableId="160048923">
    <w:abstractNumId w:val="32"/>
  </w:num>
  <w:num w:numId="21" w16cid:durableId="2126120744">
    <w:abstractNumId w:val="37"/>
  </w:num>
  <w:num w:numId="22" w16cid:durableId="454908397">
    <w:abstractNumId w:val="19"/>
  </w:num>
  <w:num w:numId="23" w16cid:durableId="601886623">
    <w:abstractNumId w:val="12"/>
  </w:num>
  <w:num w:numId="24" w16cid:durableId="1847280416">
    <w:abstractNumId w:val="18"/>
  </w:num>
  <w:num w:numId="25" w16cid:durableId="165285524">
    <w:abstractNumId w:val="35"/>
  </w:num>
  <w:num w:numId="26" w16cid:durableId="1289043148">
    <w:abstractNumId w:val="41"/>
  </w:num>
  <w:num w:numId="27" w16cid:durableId="1657880723">
    <w:abstractNumId w:val="14"/>
  </w:num>
  <w:num w:numId="28" w16cid:durableId="1694451867">
    <w:abstractNumId w:val="5"/>
  </w:num>
  <w:num w:numId="29" w16cid:durableId="1720860659">
    <w:abstractNumId w:val="4"/>
  </w:num>
  <w:num w:numId="30" w16cid:durableId="904948559">
    <w:abstractNumId w:val="7"/>
  </w:num>
  <w:num w:numId="31" w16cid:durableId="1137458574">
    <w:abstractNumId w:val="3"/>
  </w:num>
  <w:num w:numId="32" w16cid:durableId="1397700187">
    <w:abstractNumId w:val="20"/>
  </w:num>
  <w:num w:numId="33" w16cid:durableId="772240422">
    <w:abstractNumId w:val="0"/>
  </w:num>
  <w:num w:numId="34" w16cid:durableId="890459226">
    <w:abstractNumId w:val="9"/>
  </w:num>
  <w:num w:numId="35" w16cid:durableId="2120754746">
    <w:abstractNumId w:val="16"/>
  </w:num>
  <w:num w:numId="36" w16cid:durableId="2039088699">
    <w:abstractNumId w:val="26"/>
  </w:num>
  <w:num w:numId="37" w16cid:durableId="2030333670">
    <w:abstractNumId w:val="17"/>
  </w:num>
  <w:num w:numId="38" w16cid:durableId="1859150441">
    <w:abstractNumId w:val="27"/>
  </w:num>
  <w:num w:numId="39" w16cid:durableId="546139883">
    <w:abstractNumId w:val="11"/>
  </w:num>
  <w:num w:numId="40" w16cid:durableId="1997876628">
    <w:abstractNumId w:val="39"/>
  </w:num>
  <w:num w:numId="41" w16cid:durableId="472986926">
    <w:abstractNumId w:val="29"/>
  </w:num>
  <w:num w:numId="42" w16cid:durableId="91124238">
    <w:abstractNumId w:val="6"/>
  </w:num>
  <w:num w:numId="43" w16cid:durableId="790242058">
    <w:abstractNumId w:val="33"/>
  </w:num>
  <w:num w:numId="44" w16cid:durableId="1805199204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201"/>
    <w:rsid w:val="001E7201"/>
    <w:rsid w:val="00AB74AB"/>
    <w:rsid w:val="00D81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44C46"/>
  <w15:chartTrackingRefBased/>
  <w15:docId w15:val="{2BCDBBD4-5A7D-489A-BDDF-7042B2258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72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72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72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72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72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72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72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72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72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72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72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72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72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72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72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72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72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72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72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72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72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72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72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72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72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72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2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2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72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2017</Words>
  <Characters>11502</Characters>
  <Application>Microsoft Office Word</Application>
  <DocSecurity>0</DocSecurity>
  <Lines>95</Lines>
  <Paragraphs>26</Paragraphs>
  <ScaleCrop>false</ScaleCrop>
  <Company/>
  <LinksUpToDate>false</LinksUpToDate>
  <CharactersWithSpaces>13493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Tamer Rushdy Elalfy</dc:creator>
  <cp:keywords/>
  <dc:description/>
  <cp:lastModifiedBy>Dr. Tamer Rushdy Elalfy</cp:lastModifiedBy>
  <cp:revision>2</cp:revision>
  <dcterms:created xsi:type="dcterms:W3CDTF">2025-10-20T08:28:00Z</dcterms:created>
  <dcterms:modified xsi:type="dcterms:W3CDTF">2025-10-20T08:30:00Z</dcterms:modified>
</cp:coreProperties>
</file>