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77CD3" w14:textId="77777777" w:rsidR="00A26631" w:rsidRPr="00A26631" w:rsidRDefault="00A26631" w:rsidP="00A26631">
      <w:pPr>
        <w:rPr>
          <w:b/>
          <w:bCs/>
        </w:rPr>
      </w:pPr>
      <w:r w:rsidRPr="00A26631">
        <w:rPr>
          <w:b/>
          <w:bCs/>
        </w:rPr>
        <w:t>Patient Education &amp; Instruction File: Laparoscopic Inguinal Hernia Repair</w:t>
      </w:r>
    </w:p>
    <w:p w14:paraId="3F7CA11D" w14:textId="77777777" w:rsidR="00A26631" w:rsidRPr="00A26631" w:rsidRDefault="00A26631" w:rsidP="00A26631">
      <w:r w:rsidRPr="00A26631">
        <w:rPr>
          <w:b/>
          <w:bCs/>
        </w:rPr>
        <w:t>Mohammed Al-</w:t>
      </w:r>
      <w:proofErr w:type="spellStart"/>
      <w:r w:rsidRPr="00A26631">
        <w:rPr>
          <w:b/>
          <w:bCs/>
        </w:rPr>
        <w:t>Dossary</w:t>
      </w:r>
      <w:proofErr w:type="spellEnd"/>
      <w:r w:rsidRPr="00A26631">
        <w:rPr>
          <w:b/>
          <w:bCs/>
        </w:rPr>
        <w:t xml:space="preserve"> Hospital – </w:t>
      </w:r>
      <w:proofErr w:type="spellStart"/>
      <w:r w:rsidRPr="00A26631">
        <w:rPr>
          <w:b/>
          <w:bCs/>
        </w:rPr>
        <w:t>Alkhobar</w:t>
      </w:r>
      <w:proofErr w:type="spellEnd"/>
      <w:r w:rsidRPr="00A26631">
        <w:rPr>
          <w:b/>
          <w:bCs/>
        </w:rPr>
        <w:t>, General Surgery Department</w:t>
      </w:r>
    </w:p>
    <w:p w14:paraId="2B3DB60B" w14:textId="77777777" w:rsidR="00A26631" w:rsidRPr="00A26631" w:rsidRDefault="00A26631" w:rsidP="00A26631">
      <w:r w:rsidRPr="00A26631">
        <w:pict w14:anchorId="21B92E7D">
          <v:rect id="_x0000_i1085" style="width:0;height:1.5pt" o:hralign="center" o:hrstd="t" o:hr="t" fillcolor="#a0a0a0" stroked="f"/>
        </w:pict>
      </w:r>
    </w:p>
    <w:p w14:paraId="797D9C09" w14:textId="77777777" w:rsidR="00A26631" w:rsidRPr="00A26631" w:rsidRDefault="00A26631" w:rsidP="00A26631">
      <w:pPr>
        <w:rPr>
          <w:b/>
          <w:bCs/>
        </w:rPr>
      </w:pPr>
      <w:r w:rsidRPr="00A26631">
        <w:rPr>
          <w:b/>
          <w:bCs/>
        </w:rPr>
        <w:t>What is an Inguinal Hernia?</w:t>
      </w:r>
    </w:p>
    <w:p w14:paraId="62D7EF84" w14:textId="77777777" w:rsidR="00A26631" w:rsidRPr="00A26631" w:rsidRDefault="00A26631" w:rsidP="00A26631">
      <w:r w:rsidRPr="00A26631">
        <w:t>An inguinal hernia occurs when a part of the intestine or abdominal tissue protrudes through a weak spot in the lower abdominal wall near the groin. Hernias may be on one side or both sides.</w:t>
      </w:r>
    </w:p>
    <w:p w14:paraId="110C8AAD" w14:textId="77777777" w:rsidR="00A26631" w:rsidRPr="00A26631" w:rsidRDefault="00A26631" w:rsidP="00A26631">
      <w:r w:rsidRPr="00A26631">
        <w:rPr>
          <w:b/>
          <w:bCs/>
        </w:rPr>
        <w:t>Causes:</w:t>
      </w:r>
      <w:r w:rsidRPr="00A26631">
        <w:t xml:space="preserve"> congenital weakness, chronic straining, heavy lifting, persistent cough, constipation, prior surgery.</w:t>
      </w:r>
    </w:p>
    <w:p w14:paraId="2930BBA8" w14:textId="77777777" w:rsidR="00A26631" w:rsidRPr="00A26631" w:rsidRDefault="00A26631" w:rsidP="00A26631">
      <w:r w:rsidRPr="00A26631">
        <w:rPr>
          <w:b/>
          <w:bCs/>
        </w:rPr>
        <w:t>What happens if surgery is delayed?</w:t>
      </w:r>
    </w:p>
    <w:p w14:paraId="4D9BE755" w14:textId="77777777" w:rsidR="00A26631" w:rsidRPr="00A26631" w:rsidRDefault="00A26631" w:rsidP="00A26631">
      <w:pPr>
        <w:numPr>
          <w:ilvl w:val="0"/>
          <w:numId w:val="1"/>
        </w:numPr>
      </w:pPr>
      <w:r w:rsidRPr="00A26631">
        <w:t>Hernia may enlarge over time.</w:t>
      </w:r>
    </w:p>
    <w:p w14:paraId="710696C5" w14:textId="77777777" w:rsidR="00A26631" w:rsidRPr="00A26631" w:rsidRDefault="00A26631" w:rsidP="00A26631">
      <w:pPr>
        <w:numPr>
          <w:ilvl w:val="0"/>
          <w:numId w:val="1"/>
        </w:numPr>
      </w:pPr>
      <w:r w:rsidRPr="00A26631">
        <w:t>Pain may increase.</w:t>
      </w:r>
    </w:p>
    <w:p w14:paraId="24D2FD2D" w14:textId="77777777" w:rsidR="00A26631" w:rsidRPr="00A26631" w:rsidRDefault="00A26631" w:rsidP="00A26631">
      <w:pPr>
        <w:numPr>
          <w:ilvl w:val="0"/>
          <w:numId w:val="1"/>
        </w:numPr>
      </w:pPr>
      <w:r w:rsidRPr="00A26631">
        <w:t xml:space="preserve">Increased risk of </w:t>
      </w:r>
      <w:r w:rsidRPr="00A26631">
        <w:rPr>
          <w:b/>
          <w:bCs/>
        </w:rPr>
        <w:t>incarceration</w:t>
      </w:r>
      <w:r w:rsidRPr="00A26631">
        <w:t xml:space="preserve"> (trapped tissue) or </w:t>
      </w:r>
      <w:r w:rsidRPr="00A26631">
        <w:rPr>
          <w:b/>
          <w:bCs/>
        </w:rPr>
        <w:t>strangulation</w:t>
      </w:r>
      <w:r w:rsidRPr="00A26631">
        <w:t xml:space="preserve"> (loss of blood supply to intestine), which is a medical emergency.</w:t>
      </w:r>
    </w:p>
    <w:p w14:paraId="4D4779B2" w14:textId="77777777" w:rsidR="00A26631" w:rsidRPr="00A26631" w:rsidRDefault="00A26631" w:rsidP="00A26631">
      <w:r w:rsidRPr="00A26631">
        <w:pict w14:anchorId="583926FC">
          <v:rect id="_x0000_i1086" style="width:0;height:1.5pt" o:hralign="center" o:hrstd="t" o:hr="t" fillcolor="#a0a0a0" stroked="f"/>
        </w:pict>
      </w:r>
    </w:p>
    <w:p w14:paraId="4A146D0B" w14:textId="77777777" w:rsidR="00A26631" w:rsidRPr="00A26631" w:rsidRDefault="00A26631" w:rsidP="00A26631">
      <w:pPr>
        <w:rPr>
          <w:b/>
          <w:bCs/>
        </w:rPr>
      </w:pPr>
      <w:r w:rsidRPr="00A26631">
        <w:rPr>
          <w:b/>
          <w:bCs/>
        </w:rPr>
        <w:t>Why this surgery is performed</w:t>
      </w:r>
    </w:p>
    <w:p w14:paraId="0CA80E80" w14:textId="77777777" w:rsidR="00A26631" w:rsidRPr="00A26631" w:rsidRDefault="00A26631" w:rsidP="00A26631">
      <w:r w:rsidRPr="00A26631">
        <w:t>Surgery is recommended to:</w:t>
      </w:r>
    </w:p>
    <w:p w14:paraId="2640ED43" w14:textId="77777777" w:rsidR="00A26631" w:rsidRPr="00A26631" w:rsidRDefault="00A26631" w:rsidP="00A26631">
      <w:pPr>
        <w:numPr>
          <w:ilvl w:val="0"/>
          <w:numId w:val="2"/>
        </w:numPr>
      </w:pPr>
      <w:r w:rsidRPr="00A26631">
        <w:t>Repair the hernia and prevent complications.</w:t>
      </w:r>
    </w:p>
    <w:p w14:paraId="23DAF5FD" w14:textId="77777777" w:rsidR="00A26631" w:rsidRPr="00A26631" w:rsidRDefault="00A26631" w:rsidP="00A26631">
      <w:pPr>
        <w:numPr>
          <w:ilvl w:val="0"/>
          <w:numId w:val="2"/>
        </w:numPr>
      </w:pPr>
      <w:r w:rsidRPr="00A26631">
        <w:t>Reduce pain or discomfort.</w:t>
      </w:r>
    </w:p>
    <w:p w14:paraId="221BABCD" w14:textId="77777777" w:rsidR="00A26631" w:rsidRPr="00A26631" w:rsidRDefault="00A26631" w:rsidP="00A26631">
      <w:pPr>
        <w:numPr>
          <w:ilvl w:val="0"/>
          <w:numId w:val="2"/>
        </w:numPr>
      </w:pPr>
      <w:r w:rsidRPr="00A26631">
        <w:t>Prevent enlargement and risk of intestinal obstruction.</w:t>
      </w:r>
    </w:p>
    <w:p w14:paraId="1A9A967D" w14:textId="77777777" w:rsidR="00A26631" w:rsidRPr="00A26631" w:rsidRDefault="00A26631" w:rsidP="00A26631">
      <w:pPr>
        <w:numPr>
          <w:ilvl w:val="0"/>
          <w:numId w:val="2"/>
        </w:numPr>
      </w:pPr>
      <w:r w:rsidRPr="00A26631">
        <w:t>Treat hernias that have recurred after previous repair.</w:t>
      </w:r>
    </w:p>
    <w:p w14:paraId="378C0A09" w14:textId="77777777" w:rsidR="00A26631" w:rsidRPr="00A26631" w:rsidRDefault="00A26631" w:rsidP="00A26631">
      <w:r w:rsidRPr="00A26631">
        <w:pict w14:anchorId="23996685">
          <v:rect id="_x0000_i1087" style="width:0;height:1.5pt" o:hralign="center" o:hrstd="t" o:hr="t" fillcolor="#a0a0a0" stroked="f"/>
        </w:pict>
      </w:r>
    </w:p>
    <w:p w14:paraId="1269BFD5" w14:textId="77777777" w:rsidR="00A26631" w:rsidRPr="00A26631" w:rsidRDefault="00A26631" w:rsidP="00A26631">
      <w:pPr>
        <w:rPr>
          <w:b/>
          <w:bCs/>
        </w:rPr>
      </w:pPr>
      <w:r w:rsidRPr="00A26631">
        <w:rPr>
          <w:b/>
          <w:bCs/>
        </w:rPr>
        <w:t>Procedure Details</w:t>
      </w:r>
    </w:p>
    <w:p w14:paraId="7DF10992" w14:textId="77777777" w:rsidR="00A26631" w:rsidRPr="00A26631" w:rsidRDefault="00A26631" w:rsidP="00A26631">
      <w:r w:rsidRPr="00A26631">
        <w:rPr>
          <w:b/>
          <w:bCs/>
        </w:rPr>
        <w:t>Type of Surgery:</w:t>
      </w:r>
      <w:r w:rsidRPr="00A26631">
        <w:t xml:space="preserve"> Laparoscopic (keyhole) repair.</w:t>
      </w:r>
    </w:p>
    <w:p w14:paraId="230912E9" w14:textId="77777777" w:rsidR="00A26631" w:rsidRPr="00A26631" w:rsidRDefault="00A26631" w:rsidP="00A26631">
      <w:r w:rsidRPr="00A26631">
        <w:rPr>
          <w:b/>
          <w:bCs/>
        </w:rPr>
        <w:t>How it is done:</w:t>
      </w:r>
    </w:p>
    <w:p w14:paraId="2E274BA3" w14:textId="77777777" w:rsidR="00A26631" w:rsidRPr="00A26631" w:rsidRDefault="00A26631" w:rsidP="00A26631">
      <w:pPr>
        <w:numPr>
          <w:ilvl w:val="0"/>
          <w:numId w:val="3"/>
        </w:numPr>
      </w:pPr>
      <w:r w:rsidRPr="00A26631">
        <w:t>Several small incisions are made in the abdomen.</w:t>
      </w:r>
    </w:p>
    <w:p w14:paraId="348D81A2" w14:textId="77777777" w:rsidR="00A26631" w:rsidRPr="00A26631" w:rsidRDefault="00A26631" w:rsidP="00A26631">
      <w:pPr>
        <w:numPr>
          <w:ilvl w:val="0"/>
          <w:numId w:val="3"/>
        </w:numPr>
      </w:pPr>
      <w:r w:rsidRPr="00A26631">
        <w:t>A laparoscope (tiny camera) and instruments are inserted.</w:t>
      </w:r>
    </w:p>
    <w:p w14:paraId="33B30064" w14:textId="77777777" w:rsidR="00A26631" w:rsidRPr="00A26631" w:rsidRDefault="00A26631" w:rsidP="00A26631">
      <w:pPr>
        <w:numPr>
          <w:ilvl w:val="0"/>
          <w:numId w:val="3"/>
        </w:numPr>
      </w:pPr>
      <w:r w:rsidRPr="00A26631">
        <w:lastRenderedPageBreak/>
        <w:t>The hernia is reduced back into the abdomen.</w:t>
      </w:r>
    </w:p>
    <w:p w14:paraId="7522BC50" w14:textId="77777777" w:rsidR="00A26631" w:rsidRPr="00A26631" w:rsidRDefault="00A26631" w:rsidP="00A26631">
      <w:pPr>
        <w:numPr>
          <w:ilvl w:val="0"/>
          <w:numId w:val="3"/>
        </w:numPr>
      </w:pPr>
      <w:r w:rsidRPr="00A26631">
        <w:t>A surgical mesh is placed behind the abdominal wall to reinforce the area.</w:t>
      </w:r>
    </w:p>
    <w:p w14:paraId="509F4DE9" w14:textId="77777777" w:rsidR="00A26631" w:rsidRPr="00A26631" w:rsidRDefault="00A26631" w:rsidP="00A26631">
      <w:r w:rsidRPr="00A26631">
        <w:rPr>
          <w:b/>
          <w:bCs/>
        </w:rPr>
        <w:t>Duration:</w:t>
      </w:r>
      <w:r w:rsidRPr="00A26631">
        <w:t xml:space="preserve"> 60–90 minutes (may vary based on hernia size or complexity).</w:t>
      </w:r>
      <w:r w:rsidRPr="00A26631">
        <w:br/>
      </w:r>
      <w:r w:rsidRPr="00A26631">
        <w:rPr>
          <w:b/>
          <w:bCs/>
        </w:rPr>
        <w:t>Anesthesia:</w:t>
      </w:r>
      <w:r w:rsidRPr="00A26631">
        <w:t xml:space="preserve"> General anesthesia is required.</w:t>
      </w:r>
    </w:p>
    <w:p w14:paraId="0A7CBF6F" w14:textId="77777777" w:rsidR="00A26631" w:rsidRPr="00A26631" w:rsidRDefault="00A26631" w:rsidP="00A26631">
      <w:r w:rsidRPr="00A26631">
        <w:pict w14:anchorId="4EFEAF0B">
          <v:rect id="_x0000_i1088" style="width:0;height:1.5pt" o:hralign="center" o:hrstd="t" o:hr="t" fillcolor="#a0a0a0" stroked="f"/>
        </w:pict>
      </w:r>
    </w:p>
    <w:p w14:paraId="6EC8CC5B" w14:textId="77777777" w:rsidR="00A26631" w:rsidRPr="00A26631" w:rsidRDefault="00A26631" w:rsidP="00A26631">
      <w:pPr>
        <w:rPr>
          <w:b/>
          <w:bCs/>
        </w:rPr>
      </w:pPr>
      <w:r w:rsidRPr="00A26631">
        <w:rPr>
          <w:b/>
          <w:bCs/>
        </w:rPr>
        <w:t>Preoperative Preparation</w:t>
      </w:r>
    </w:p>
    <w:p w14:paraId="2854A064" w14:textId="77777777" w:rsidR="00A26631" w:rsidRPr="00A26631" w:rsidRDefault="00A26631" w:rsidP="00A26631">
      <w:r w:rsidRPr="00A26631">
        <w:rPr>
          <w:b/>
          <w:bCs/>
        </w:rPr>
        <w:t>Days before surgery:</w:t>
      </w:r>
    </w:p>
    <w:p w14:paraId="5199F45E" w14:textId="77777777" w:rsidR="00A26631" w:rsidRPr="00A26631" w:rsidRDefault="00A26631" w:rsidP="00A26631">
      <w:pPr>
        <w:numPr>
          <w:ilvl w:val="0"/>
          <w:numId w:val="4"/>
        </w:numPr>
      </w:pPr>
      <w:r w:rsidRPr="00A26631">
        <w:t>Blood tests and imaging (ultrasound or CT scan) as advised.</w:t>
      </w:r>
    </w:p>
    <w:p w14:paraId="1A40A466" w14:textId="77777777" w:rsidR="00A26631" w:rsidRPr="00A26631" w:rsidRDefault="00A26631" w:rsidP="00A26631">
      <w:pPr>
        <w:numPr>
          <w:ilvl w:val="0"/>
          <w:numId w:val="4"/>
        </w:numPr>
      </w:pPr>
      <w:r w:rsidRPr="00A26631">
        <w:t>Stop blood-thinning medications only if instructed by your doctor.</w:t>
      </w:r>
    </w:p>
    <w:p w14:paraId="3CEFA643" w14:textId="77777777" w:rsidR="00A26631" w:rsidRPr="00A26631" w:rsidRDefault="00A26631" w:rsidP="00A26631">
      <w:pPr>
        <w:numPr>
          <w:ilvl w:val="0"/>
          <w:numId w:val="4"/>
        </w:numPr>
      </w:pPr>
      <w:r w:rsidRPr="00A26631">
        <w:t>Control blood sugar and blood pressure.</w:t>
      </w:r>
    </w:p>
    <w:p w14:paraId="50CA1D93" w14:textId="77777777" w:rsidR="00A26631" w:rsidRPr="00A26631" w:rsidRDefault="00A26631" w:rsidP="00A26631">
      <w:r w:rsidRPr="00A26631">
        <w:rPr>
          <w:b/>
          <w:bCs/>
        </w:rPr>
        <w:t>Night before surgery:</w:t>
      </w:r>
    </w:p>
    <w:p w14:paraId="74DD63F2" w14:textId="77777777" w:rsidR="00A26631" w:rsidRPr="00A26631" w:rsidRDefault="00A26631" w:rsidP="00A26631">
      <w:pPr>
        <w:numPr>
          <w:ilvl w:val="0"/>
          <w:numId w:val="5"/>
        </w:numPr>
      </w:pPr>
      <w:r w:rsidRPr="00A26631">
        <w:t>Do not eat or drink for 8 hours before surgery.</w:t>
      </w:r>
    </w:p>
    <w:p w14:paraId="6C50290E" w14:textId="77777777" w:rsidR="00A26631" w:rsidRPr="00A26631" w:rsidRDefault="00A26631" w:rsidP="00A26631">
      <w:pPr>
        <w:numPr>
          <w:ilvl w:val="0"/>
          <w:numId w:val="5"/>
        </w:numPr>
      </w:pPr>
      <w:r w:rsidRPr="00A26631">
        <w:t>Shower and clean the groin and lower abdomen thoroughly.</w:t>
      </w:r>
    </w:p>
    <w:p w14:paraId="5A43FEE3" w14:textId="77777777" w:rsidR="00A26631" w:rsidRPr="00A26631" w:rsidRDefault="00A26631" w:rsidP="00A26631">
      <w:pPr>
        <w:numPr>
          <w:ilvl w:val="0"/>
          <w:numId w:val="5"/>
        </w:numPr>
      </w:pPr>
      <w:r w:rsidRPr="00A26631">
        <w:t>Male patients: shaving in the operating room only if needed.</w:t>
      </w:r>
    </w:p>
    <w:p w14:paraId="7D962D97" w14:textId="77777777" w:rsidR="00A26631" w:rsidRPr="00A26631" w:rsidRDefault="00A26631" w:rsidP="00A26631">
      <w:pPr>
        <w:numPr>
          <w:ilvl w:val="0"/>
          <w:numId w:val="5"/>
        </w:numPr>
      </w:pPr>
      <w:r w:rsidRPr="00A26631">
        <w:t>Bring regular medications; take them only under medical advice.</w:t>
      </w:r>
    </w:p>
    <w:p w14:paraId="056005FA" w14:textId="77777777" w:rsidR="00A26631" w:rsidRPr="00A26631" w:rsidRDefault="00A26631" w:rsidP="00A26631">
      <w:r w:rsidRPr="00A26631">
        <w:rPr>
          <w:b/>
          <w:bCs/>
        </w:rPr>
        <w:t>On the day of surgery:</w:t>
      </w:r>
    </w:p>
    <w:p w14:paraId="4FD1EEB5" w14:textId="77777777" w:rsidR="00A26631" w:rsidRPr="00A26631" w:rsidRDefault="00A26631" w:rsidP="00A26631">
      <w:pPr>
        <w:numPr>
          <w:ilvl w:val="0"/>
          <w:numId w:val="6"/>
        </w:numPr>
      </w:pPr>
      <w:r w:rsidRPr="00A26631">
        <w:t xml:space="preserve">Sometimes an </w:t>
      </w:r>
      <w:proofErr w:type="gramStart"/>
      <w:r w:rsidRPr="00A26631">
        <w:t>enema</w:t>
      </w:r>
      <w:proofErr w:type="gramEnd"/>
      <w:r w:rsidRPr="00A26631">
        <w:t xml:space="preserve"> may be given in the admission ward to ensure the bowel is empty.</w:t>
      </w:r>
    </w:p>
    <w:p w14:paraId="43BF7A02" w14:textId="77777777" w:rsidR="00A26631" w:rsidRPr="00A26631" w:rsidRDefault="00A26631" w:rsidP="00A26631">
      <w:r w:rsidRPr="00A26631">
        <w:pict w14:anchorId="1B8E11B7">
          <v:rect id="_x0000_i1089" style="width:0;height:1.5pt" o:hralign="center" o:hrstd="t" o:hr="t" fillcolor="#a0a0a0" stroked="f"/>
        </w:pict>
      </w:r>
    </w:p>
    <w:p w14:paraId="23B879EB" w14:textId="77777777" w:rsidR="00A26631" w:rsidRPr="00A26631" w:rsidRDefault="00A26631" w:rsidP="00A26631">
      <w:pPr>
        <w:rPr>
          <w:b/>
          <w:bCs/>
        </w:rPr>
      </w:pPr>
      <w:r w:rsidRPr="00A26631">
        <w:rPr>
          <w:b/>
          <w:bCs/>
        </w:rPr>
        <w:t>Postoperative Expectations</w:t>
      </w:r>
    </w:p>
    <w:p w14:paraId="7729E204" w14:textId="77777777" w:rsidR="00A26631" w:rsidRPr="00A26631" w:rsidRDefault="00A26631" w:rsidP="00A26631">
      <w:r w:rsidRPr="00A26631">
        <w:rPr>
          <w:b/>
          <w:bCs/>
        </w:rPr>
        <w:t>First 24–48 hours:</w:t>
      </w:r>
    </w:p>
    <w:p w14:paraId="1CD0B5C2" w14:textId="77777777" w:rsidR="00A26631" w:rsidRPr="00A26631" w:rsidRDefault="00A26631" w:rsidP="00A26631">
      <w:pPr>
        <w:numPr>
          <w:ilvl w:val="0"/>
          <w:numId w:val="7"/>
        </w:numPr>
      </w:pPr>
      <w:r w:rsidRPr="00A26631">
        <w:t>Pain is common but usually mild and controlled with medications.</w:t>
      </w:r>
    </w:p>
    <w:p w14:paraId="0DD98229" w14:textId="77777777" w:rsidR="00A26631" w:rsidRPr="00A26631" w:rsidRDefault="00A26631" w:rsidP="00A26631">
      <w:pPr>
        <w:numPr>
          <w:ilvl w:val="0"/>
          <w:numId w:val="7"/>
        </w:numPr>
      </w:pPr>
      <w:r w:rsidRPr="00A26631">
        <w:t>Early walking is encouraged to prevent complications.</w:t>
      </w:r>
    </w:p>
    <w:p w14:paraId="6C631896" w14:textId="77777777" w:rsidR="00A26631" w:rsidRPr="00A26631" w:rsidRDefault="00A26631" w:rsidP="00A26631">
      <w:pPr>
        <w:numPr>
          <w:ilvl w:val="0"/>
          <w:numId w:val="7"/>
        </w:numPr>
      </w:pPr>
      <w:r w:rsidRPr="00A26631">
        <w:t xml:space="preserve">Small amounts of </w:t>
      </w:r>
      <w:proofErr w:type="gramStart"/>
      <w:r w:rsidRPr="00A26631">
        <w:t>bruising</w:t>
      </w:r>
      <w:proofErr w:type="gramEnd"/>
      <w:r w:rsidRPr="00A26631">
        <w:t xml:space="preserve"> or swelling around incisions are normal.</w:t>
      </w:r>
    </w:p>
    <w:p w14:paraId="30B32D73" w14:textId="77777777" w:rsidR="00A26631" w:rsidRPr="00A26631" w:rsidRDefault="00A26631" w:rsidP="00A26631">
      <w:pPr>
        <w:numPr>
          <w:ilvl w:val="0"/>
          <w:numId w:val="7"/>
        </w:numPr>
      </w:pPr>
      <w:r w:rsidRPr="00A26631">
        <w:t xml:space="preserve">Minimal wound care is needed; you may cover incisions with a </w:t>
      </w:r>
      <w:r w:rsidRPr="00A26631">
        <w:rPr>
          <w:b/>
          <w:bCs/>
        </w:rPr>
        <w:t>clean piece of gauze</w:t>
      </w:r>
      <w:r w:rsidRPr="00A26631">
        <w:t xml:space="preserve"> if there is mild bleeding or discharge.</w:t>
      </w:r>
    </w:p>
    <w:p w14:paraId="64E37176" w14:textId="77777777" w:rsidR="00A26631" w:rsidRPr="00A26631" w:rsidRDefault="00A26631" w:rsidP="00A26631">
      <w:r w:rsidRPr="00A26631">
        <w:rPr>
          <w:b/>
          <w:bCs/>
        </w:rPr>
        <w:t>First week:</w:t>
      </w:r>
    </w:p>
    <w:p w14:paraId="0484B029" w14:textId="77777777" w:rsidR="00A26631" w:rsidRPr="00A26631" w:rsidRDefault="00A26631" w:rsidP="00A26631">
      <w:pPr>
        <w:numPr>
          <w:ilvl w:val="0"/>
          <w:numId w:val="8"/>
        </w:numPr>
      </w:pPr>
      <w:r w:rsidRPr="00A26631">
        <w:lastRenderedPageBreak/>
        <w:t>Light daily activities can be resumed in 3–5 days.</w:t>
      </w:r>
    </w:p>
    <w:p w14:paraId="7166C4C5" w14:textId="77777777" w:rsidR="00A26631" w:rsidRPr="00A26631" w:rsidRDefault="00A26631" w:rsidP="00A26631">
      <w:pPr>
        <w:numPr>
          <w:ilvl w:val="0"/>
          <w:numId w:val="8"/>
        </w:numPr>
      </w:pPr>
      <w:r w:rsidRPr="00A26631">
        <w:t>Avoid heavy lifting, straining, or prolonged standing.</w:t>
      </w:r>
    </w:p>
    <w:p w14:paraId="0E97BC65" w14:textId="77777777" w:rsidR="00A26631" w:rsidRPr="00A26631" w:rsidRDefault="00A26631" w:rsidP="00A26631">
      <w:pPr>
        <w:numPr>
          <w:ilvl w:val="0"/>
          <w:numId w:val="8"/>
        </w:numPr>
      </w:pPr>
      <w:r w:rsidRPr="00A26631">
        <w:t>Mild swelling or discomfort is normal.</w:t>
      </w:r>
    </w:p>
    <w:p w14:paraId="6E2327DC" w14:textId="77777777" w:rsidR="00A26631" w:rsidRPr="00A26631" w:rsidRDefault="00A26631" w:rsidP="00A26631">
      <w:pPr>
        <w:numPr>
          <w:ilvl w:val="0"/>
          <w:numId w:val="8"/>
        </w:numPr>
      </w:pPr>
      <w:r w:rsidRPr="00A26631">
        <w:t>Keep incisions clean and dry.</w:t>
      </w:r>
    </w:p>
    <w:p w14:paraId="55BD1377" w14:textId="77777777" w:rsidR="00A26631" w:rsidRPr="00A26631" w:rsidRDefault="00A26631" w:rsidP="00A26631">
      <w:r w:rsidRPr="00A26631">
        <w:rPr>
          <w:b/>
          <w:bCs/>
        </w:rPr>
        <w:t>Weeks to months:</w:t>
      </w:r>
    </w:p>
    <w:p w14:paraId="51A08F7A" w14:textId="77777777" w:rsidR="00A26631" w:rsidRPr="00A26631" w:rsidRDefault="00A26631" w:rsidP="00A26631">
      <w:pPr>
        <w:numPr>
          <w:ilvl w:val="0"/>
          <w:numId w:val="9"/>
        </w:numPr>
      </w:pPr>
      <w:r w:rsidRPr="00A26631">
        <w:t>Full recovery is expected in 3–4 weeks.</w:t>
      </w:r>
    </w:p>
    <w:p w14:paraId="17AD0D98" w14:textId="77777777" w:rsidR="00A26631" w:rsidRPr="00A26631" w:rsidRDefault="00A26631" w:rsidP="00A26631">
      <w:pPr>
        <w:numPr>
          <w:ilvl w:val="0"/>
          <w:numId w:val="9"/>
        </w:numPr>
      </w:pPr>
      <w:r w:rsidRPr="00A26631">
        <w:t>Some patients may notice mild groin numbness or ache for a few weeks.</w:t>
      </w:r>
    </w:p>
    <w:p w14:paraId="64EF44A0" w14:textId="77777777" w:rsidR="00A26631" w:rsidRPr="00A26631" w:rsidRDefault="00A26631" w:rsidP="00A26631">
      <w:pPr>
        <w:numPr>
          <w:ilvl w:val="0"/>
          <w:numId w:val="9"/>
        </w:numPr>
      </w:pPr>
      <w:r w:rsidRPr="00A26631">
        <w:t>Hernia recurrence is rare if mesh repair is done properly.</w:t>
      </w:r>
    </w:p>
    <w:p w14:paraId="4A28A81C" w14:textId="77777777" w:rsidR="00A26631" w:rsidRPr="00A26631" w:rsidRDefault="00A26631" w:rsidP="00A26631">
      <w:r w:rsidRPr="00A26631">
        <w:pict w14:anchorId="344A4F5B">
          <v:rect id="_x0000_i1090" style="width:0;height:1.5pt" o:hralign="center" o:hrstd="t" o:hr="t" fillcolor="#a0a0a0" stroked="f"/>
        </w:pict>
      </w:r>
    </w:p>
    <w:p w14:paraId="14C608ED" w14:textId="77777777" w:rsidR="00A26631" w:rsidRPr="00A26631" w:rsidRDefault="00A26631" w:rsidP="00A26631">
      <w:pPr>
        <w:rPr>
          <w:b/>
          <w:bCs/>
        </w:rPr>
      </w:pPr>
      <w:r w:rsidRPr="00A26631">
        <w:rPr>
          <w:b/>
          <w:bCs/>
        </w:rPr>
        <w:t>Complications &amp; Prognosis</w:t>
      </w:r>
    </w:p>
    <w:p w14:paraId="0C511BE8" w14:textId="77777777" w:rsidR="00A26631" w:rsidRPr="00A26631" w:rsidRDefault="00A26631" w:rsidP="00A26631">
      <w:r w:rsidRPr="00A26631">
        <w:rPr>
          <w:b/>
          <w:bCs/>
        </w:rPr>
        <w:t>Early (days–weeks):</w:t>
      </w:r>
    </w:p>
    <w:p w14:paraId="1EA8426A" w14:textId="77777777" w:rsidR="00A26631" w:rsidRPr="00A26631" w:rsidRDefault="00A26631" w:rsidP="00A26631">
      <w:pPr>
        <w:numPr>
          <w:ilvl w:val="0"/>
          <w:numId w:val="10"/>
        </w:numPr>
      </w:pPr>
      <w:r w:rsidRPr="00A26631">
        <w:t>Hematoma or seroma (3–6%) – usually resolves on its own.</w:t>
      </w:r>
    </w:p>
    <w:p w14:paraId="380899A6" w14:textId="77777777" w:rsidR="00A26631" w:rsidRPr="00A26631" w:rsidRDefault="00A26631" w:rsidP="00A26631">
      <w:pPr>
        <w:numPr>
          <w:ilvl w:val="0"/>
          <w:numId w:val="10"/>
        </w:numPr>
      </w:pPr>
      <w:r w:rsidRPr="00A26631">
        <w:t>Wound infection (&lt;1%) – treated with antibiotics.</w:t>
      </w:r>
    </w:p>
    <w:p w14:paraId="3CFB5789" w14:textId="77777777" w:rsidR="00A26631" w:rsidRPr="00A26631" w:rsidRDefault="00A26631" w:rsidP="00A26631">
      <w:pPr>
        <w:numPr>
          <w:ilvl w:val="0"/>
          <w:numId w:val="10"/>
        </w:numPr>
      </w:pPr>
      <w:r w:rsidRPr="00A26631">
        <w:t>Nerve irritation/chronic groin pain (1–2%) – usually temporary.</w:t>
      </w:r>
    </w:p>
    <w:p w14:paraId="115A01A2" w14:textId="77777777" w:rsidR="00A26631" w:rsidRPr="00A26631" w:rsidRDefault="00A26631" w:rsidP="00A26631">
      <w:pPr>
        <w:numPr>
          <w:ilvl w:val="0"/>
          <w:numId w:val="10"/>
        </w:numPr>
      </w:pPr>
      <w:r w:rsidRPr="00A26631">
        <w:t>Testicular swelling or pain (&lt;1%) – rare; usually resolves.</w:t>
      </w:r>
    </w:p>
    <w:p w14:paraId="44FD55AE" w14:textId="77777777" w:rsidR="00A26631" w:rsidRPr="00A26631" w:rsidRDefault="00A26631" w:rsidP="00A26631">
      <w:r w:rsidRPr="00A26631">
        <w:rPr>
          <w:b/>
          <w:bCs/>
        </w:rPr>
        <w:t>Late (months):</w:t>
      </w:r>
    </w:p>
    <w:p w14:paraId="45CCC608" w14:textId="77777777" w:rsidR="00A26631" w:rsidRPr="00A26631" w:rsidRDefault="00A26631" w:rsidP="00A26631">
      <w:pPr>
        <w:numPr>
          <w:ilvl w:val="0"/>
          <w:numId w:val="11"/>
        </w:numPr>
      </w:pPr>
      <w:r w:rsidRPr="00A26631">
        <w:t>Recurrence of hernia (2–5%) – lower than open surgery.</w:t>
      </w:r>
    </w:p>
    <w:p w14:paraId="5BD6083B" w14:textId="77777777" w:rsidR="00A26631" w:rsidRPr="00A26631" w:rsidRDefault="00A26631" w:rsidP="00A26631">
      <w:pPr>
        <w:numPr>
          <w:ilvl w:val="0"/>
          <w:numId w:val="11"/>
        </w:numPr>
      </w:pPr>
      <w:r w:rsidRPr="00A26631">
        <w:t>Chronic groin discomfort (1–3%) – may require medications or physiotherapy.</w:t>
      </w:r>
    </w:p>
    <w:p w14:paraId="3D06ABC8" w14:textId="77777777" w:rsidR="00A26631" w:rsidRPr="00A26631" w:rsidRDefault="00A26631" w:rsidP="00A26631">
      <w:r w:rsidRPr="00A26631">
        <w:rPr>
          <w:b/>
          <w:bCs/>
        </w:rPr>
        <w:t>Management:</w:t>
      </w:r>
    </w:p>
    <w:p w14:paraId="43F8E428" w14:textId="77777777" w:rsidR="00A26631" w:rsidRPr="00A26631" w:rsidRDefault="00A26631" w:rsidP="00A26631">
      <w:pPr>
        <w:numPr>
          <w:ilvl w:val="0"/>
          <w:numId w:val="12"/>
        </w:numPr>
      </w:pPr>
      <w:r w:rsidRPr="00A26631">
        <w:t>Most early complications are minor and self-limited.</w:t>
      </w:r>
    </w:p>
    <w:p w14:paraId="3E55BDD4" w14:textId="77777777" w:rsidR="00A26631" w:rsidRPr="00A26631" w:rsidRDefault="00A26631" w:rsidP="00A26631">
      <w:pPr>
        <w:numPr>
          <w:ilvl w:val="0"/>
          <w:numId w:val="12"/>
        </w:numPr>
      </w:pPr>
      <w:r w:rsidRPr="00A26631">
        <w:t>Contact your surgeon if pain worsens, swelling increases, or signs of infection appear.</w:t>
      </w:r>
    </w:p>
    <w:p w14:paraId="7A604C0C" w14:textId="77777777" w:rsidR="00A26631" w:rsidRPr="00A26631" w:rsidRDefault="00A26631" w:rsidP="00A26631">
      <w:r w:rsidRPr="00A26631">
        <w:pict w14:anchorId="21D3208A">
          <v:rect id="_x0000_i1091" style="width:0;height:1.5pt" o:hralign="center" o:hrstd="t" o:hr="t" fillcolor="#a0a0a0" stroked="f"/>
        </w:pict>
      </w:r>
    </w:p>
    <w:p w14:paraId="5B5266FD" w14:textId="77777777" w:rsidR="00A26631" w:rsidRPr="00A26631" w:rsidRDefault="00A26631" w:rsidP="00A26631">
      <w:pPr>
        <w:rPr>
          <w:b/>
          <w:bCs/>
        </w:rPr>
      </w:pPr>
      <w:r w:rsidRPr="00A26631">
        <w:rPr>
          <w:b/>
          <w:bCs/>
        </w:rPr>
        <w:t>Special Considerations</w:t>
      </w:r>
    </w:p>
    <w:p w14:paraId="0345D0DB" w14:textId="77777777" w:rsidR="00A26631" w:rsidRPr="00A26631" w:rsidRDefault="00A26631" w:rsidP="00A26631">
      <w:pPr>
        <w:numPr>
          <w:ilvl w:val="0"/>
          <w:numId w:val="13"/>
        </w:numPr>
      </w:pPr>
      <w:r w:rsidRPr="00A26631">
        <w:rPr>
          <w:b/>
          <w:bCs/>
        </w:rPr>
        <w:t>Pregnancy (females):</w:t>
      </w:r>
      <w:r w:rsidRPr="00A26631">
        <w:t xml:space="preserve"> Delay conception for 6–12 months to reduce recurrence risk.</w:t>
      </w:r>
    </w:p>
    <w:p w14:paraId="286A05FA" w14:textId="77777777" w:rsidR="00A26631" w:rsidRPr="00A26631" w:rsidRDefault="00A26631" w:rsidP="00A26631">
      <w:pPr>
        <w:numPr>
          <w:ilvl w:val="0"/>
          <w:numId w:val="13"/>
        </w:numPr>
      </w:pPr>
      <w:r w:rsidRPr="00A26631">
        <w:rPr>
          <w:b/>
          <w:bCs/>
        </w:rPr>
        <w:t>Elderly / comorbid patients:</w:t>
      </w:r>
      <w:r w:rsidRPr="00A26631">
        <w:t xml:space="preserve"> Surgery and anesthesia are tailored to individual risk factors.</w:t>
      </w:r>
    </w:p>
    <w:p w14:paraId="067405F1" w14:textId="77777777" w:rsidR="00A26631" w:rsidRPr="00A26631" w:rsidRDefault="00A26631" w:rsidP="00A26631">
      <w:pPr>
        <w:numPr>
          <w:ilvl w:val="0"/>
          <w:numId w:val="13"/>
        </w:numPr>
      </w:pPr>
      <w:r w:rsidRPr="00A26631">
        <w:rPr>
          <w:b/>
          <w:bCs/>
        </w:rPr>
        <w:lastRenderedPageBreak/>
        <w:t>Diabetes:</w:t>
      </w:r>
      <w:r w:rsidRPr="00A26631">
        <w:t xml:space="preserve"> Blood sugar control is important for </w:t>
      </w:r>
      <w:proofErr w:type="gramStart"/>
      <w:r w:rsidRPr="00A26631">
        <w:t>wound healing</w:t>
      </w:r>
      <w:proofErr w:type="gramEnd"/>
      <w:r w:rsidRPr="00A26631">
        <w:t>.</w:t>
      </w:r>
    </w:p>
    <w:p w14:paraId="2C14A8EC" w14:textId="77777777" w:rsidR="00A26631" w:rsidRPr="00A26631" w:rsidRDefault="00A26631" w:rsidP="00A26631">
      <w:pPr>
        <w:numPr>
          <w:ilvl w:val="0"/>
          <w:numId w:val="13"/>
        </w:numPr>
      </w:pPr>
      <w:r w:rsidRPr="00A26631">
        <w:rPr>
          <w:b/>
          <w:bCs/>
        </w:rPr>
        <w:t>Continence and sexual function:</w:t>
      </w:r>
      <w:r w:rsidRPr="00A26631">
        <w:t xml:space="preserve"> Laparoscopic repair generally preserves urinary and sexual function; complications are rare.</w:t>
      </w:r>
    </w:p>
    <w:p w14:paraId="2FA12C51" w14:textId="77777777" w:rsidR="00A26631" w:rsidRPr="00A26631" w:rsidRDefault="00A26631" w:rsidP="00A26631">
      <w:r w:rsidRPr="00A26631">
        <w:pict w14:anchorId="3B9416BD">
          <v:rect id="_x0000_i1092" style="width:0;height:1.5pt" o:hralign="center" o:hrstd="t" o:hr="t" fillcolor="#a0a0a0" stroked="f"/>
        </w:pict>
      </w:r>
    </w:p>
    <w:p w14:paraId="552DFD4F" w14:textId="77777777" w:rsidR="00A26631" w:rsidRPr="00A26631" w:rsidRDefault="00A26631" w:rsidP="00A26631">
      <w:pPr>
        <w:rPr>
          <w:b/>
          <w:bCs/>
        </w:rPr>
      </w:pPr>
      <w:r w:rsidRPr="00A26631">
        <w:rPr>
          <w:b/>
          <w:bCs/>
        </w:rPr>
        <w:t>Return to Daily Activities</w:t>
      </w:r>
    </w:p>
    <w:p w14:paraId="605BB064" w14:textId="77777777" w:rsidR="00A26631" w:rsidRPr="00A26631" w:rsidRDefault="00A26631" w:rsidP="00A26631">
      <w:pPr>
        <w:numPr>
          <w:ilvl w:val="0"/>
          <w:numId w:val="14"/>
        </w:numPr>
      </w:pPr>
      <w:r w:rsidRPr="00A26631">
        <w:rPr>
          <w:b/>
          <w:bCs/>
        </w:rPr>
        <w:t>Walking/light activity:</w:t>
      </w:r>
      <w:r w:rsidRPr="00A26631">
        <w:t xml:space="preserve"> within 1–2 days.</w:t>
      </w:r>
    </w:p>
    <w:p w14:paraId="388ACD5C" w14:textId="77777777" w:rsidR="00A26631" w:rsidRPr="00A26631" w:rsidRDefault="00A26631" w:rsidP="00A26631">
      <w:pPr>
        <w:numPr>
          <w:ilvl w:val="0"/>
          <w:numId w:val="14"/>
        </w:numPr>
      </w:pPr>
      <w:r w:rsidRPr="00A26631">
        <w:rPr>
          <w:b/>
          <w:bCs/>
        </w:rPr>
        <w:t>Driving:</w:t>
      </w:r>
      <w:r w:rsidRPr="00A26631">
        <w:t xml:space="preserve"> 3–5 days, when pain is controlled.</w:t>
      </w:r>
    </w:p>
    <w:p w14:paraId="3FF524E1" w14:textId="77777777" w:rsidR="00A26631" w:rsidRPr="00A26631" w:rsidRDefault="00A26631" w:rsidP="00A26631">
      <w:pPr>
        <w:numPr>
          <w:ilvl w:val="0"/>
          <w:numId w:val="14"/>
        </w:numPr>
      </w:pPr>
      <w:r w:rsidRPr="00A26631">
        <w:rPr>
          <w:b/>
          <w:bCs/>
        </w:rPr>
        <w:t>Office work:</w:t>
      </w:r>
      <w:r w:rsidRPr="00A26631">
        <w:t xml:space="preserve"> 1 week.</w:t>
      </w:r>
    </w:p>
    <w:p w14:paraId="3A949924" w14:textId="77777777" w:rsidR="00A26631" w:rsidRPr="00A26631" w:rsidRDefault="00A26631" w:rsidP="00A26631">
      <w:pPr>
        <w:numPr>
          <w:ilvl w:val="0"/>
          <w:numId w:val="14"/>
        </w:numPr>
      </w:pPr>
      <w:r w:rsidRPr="00A26631">
        <w:rPr>
          <w:b/>
          <w:bCs/>
        </w:rPr>
        <w:t>Heavy lifting / sports:</w:t>
      </w:r>
      <w:r w:rsidRPr="00A26631">
        <w:t xml:space="preserve"> 4 weeks.</w:t>
      </w:r>
    </w:p>
    <w:p w14:paraId="71C3C5E7" w14:textId="77777777" w:rsidR="00A26631" w:rsidRPr="00A26631" w:rsidRDefault="00A26631" w:rsidP="00A26631">
      <w:pPr>
        <w:numPr>
          <w:ilvl w:val="0"/>
          <w:numId w:val="14"/>
        </w:numPr>
      </w:pPr>
      <w:r w:rsidRPr="00A26631">
        <w:rPr>
          <w:b/>
          <w:bCs/>
        </w:rPr>
        <w:t>Precautions:</w:t>
      </w:r>
      <w:r w:rsidRPr="00A26631">
        <w:t xml:space="preserve"> Avoid constipation, straining, heavy lifting, or coughing that stresses the groin.</w:t>
      </w:r>
    </w:p>
    <w:p w14:paraId="7E8C2839" w14:textId="77777777" w:rsidR="00A26631" w:rsidRPr="00A26631" w:rsidRDefault="00A26631" w:rsidP="00A26631">
      <w:r w:rsidRPr="00A26631">
        <w:pict w14:anchorId="3B392AE0">
          <v:rect id="_x0000_i1093" style="width:0;height:1.5pt" o:hralign="center" o:hrstd="t" o:hr="t" fillcolor="#a0a0a0" stroked="f"/>
        </w:pict>
      </w:r>
    </w:p>
    <w:p w14:paraId="61F015E8" w14:textId="77777777" w:rsidR="00A26631" w:rsidRPr="00A26631" w:rsidRDefault="00A26631" w:rsidP="00A26631">
      <w:pPr>
        <w:rPr>
          <w:b/>
          <w:bCs/>
        </w:rPr>
      </w:pPr>
      <w:r w:rsidRPr="00A26631">
        <w:rPr>
          <w:b/>
          <w:bCs/>
        </w:rPr>
        <w:t>Follow-Up Plan</w:t>
      </w:r>
    </w:p>
    <w:p w14:paraId="52854138" w14:textId="77777777" w:rsidR="00A26631" w:rsidRPr="00A26631" w:rsidRDefault="00A26631" w:rsidP="00A26631">
      <w:pPr>
        <w:numPr>
          <w:ilvl w:val="0"/>
          <w:numId w:val="15"/>
        </w:numPr>
      </w:pPr>
      <w:r w:rsidRPr="00A26631">
        <w:t>First visit: 5–7 days after surgery for wound check.</w:t>
      </w:r>
    </w:p>
    <w:p w14:paraId="5D23D650" w14:textId="77777777" w:rsidR="00A26631" w:rsidRPr="00A26631" w:rsidRDefault="00A26631" w:rsidP="00A26631">
      <w:pPr>
        <w:numPr>
          <w:ilvl w:val="0"/>
          <w:numId w:val="15"/>
        </w:numPr>
      </w:pPr>
      <w:r w:rsidRPr="00A26631">
        <w:t>Further visits: as advised.</w:t>
      </w:r>
    </w:p>
    <w:p w14:paraId="42E19427" w14:textId="77777777" w:rsidR="00A26631" w:rsidRPr="00A26631" w:rsidRDefault="00A26631" w:rsidP="00A26631">
      <w:pPr>
        <w:numPr>
          <w:ilvl w:val="0"/>
          <w:numId w:val="15"/>
        </w:numPr>
      </w:pPr>
      <w:r w:rsidRPr="00A26631">
        <w:t>Contact your doctor immediately if you experience:</w:t>
      </w:r>
    </w:p>
    <w:p w14:paraId="62FD74E2" w14:textId="77777777" w:rsidR="00A26631" w:rsidRPr="00A26631" w:rsidRDefault="00A26631" w:rsidP="00A26631">
      <w:pPr>
        <w:numPr>
          <w:ilvl w:val="1"/>
          <w:numId w:val="15"/>
        </w:numPr>
      </w:pPr>
      <w:r w:rsidRPr="00A26631">
        <w:t>Fever &gt; 38°C</w:t>
      </w:r>
    </w:p>
    <w:p w14:paraId="3079DE57" w14:textId="77777777" w:rsidR="00A26631" w:rsidRPr="00A26631" w:rsidRDefault="00A26631" w:rsidP="00A26631">
      <w:pPr>
        <w:numPr>
          <w:ilvl w:val="1"/>
          <w:numId w:val="15"/>
        </w:numPr>
      </w:pPr>
      <w:r w:rsidRPr="00A26631">
        <w:t>Severe pain not relieved by medications</w:t>
      </w:r>
    </w:p>
    <w:p w14:paraId="4E537A15" w14:textId="77777777" w:rsidR="00A26631" w:rsidRPr="00A26631" w:rsidRDefault="00A26631" w:rsidP="00A26631">
      <w:pPr>
        <w:numPr>
          <w:ilvl w:val="1"/>
          <w:numId w:val="15"/>
        </w:numPr>
      </w:pPr>
      <w:r w:rsidRPr="00A26631">
        <w:t>Redness, swelling, pus, or bleeding from incision</w:t>
      </w:r>
    </w:p>
    <w:p w14:paraId="737F6698" w14:textId="77777777" w:rsidR="00A26631" w:rsidRPr="00A26631" w:rsidRDefault="00A26631" w:rsidP="00A26631">
      <w:pPr>
        <w:numPr>
          <w:ilvl w:val="1"/>
          <w:numId w:val="15"/>
        </w:numPr>
      </w:pPr>
      <w:r w:rsidRPr="00A26631">
        <w:t>Swelling or severe pain in legs (possible clot)</w:t>
      </w:r>
    </w:p>
    <w:p w14:paraId="798FD5CB" w14:textId="77777777" w:rsidR="00A26631" w:rsidRPr="00A26631" w:rsidRDefault="00A26631" w:rsidP="00A26631">
      <w:pPr>
        <w:numPr>
          <w:ilvl w:val="1"/>
          <w:numId w:val="15"/>
        </w:numPr>
      </w:pPr>
      <w:r w:rsidRPr="00A26631">
        <w:t>Difficulty urinating</w:t>
      </w:r>
    </w:p>
    <w:p w14:paraId="1E09C143" w14:textId="77777777" w:rsidR="00A26631" w:rsidRPr="00A26631" w:rsidRDefault="00A26631" w:rsidP="00A26631">
      <w:r w:rsidRPr="00A26631">
        <w:pict w14:anchorId="1B2EA187">
          <v:rect id="_x0000_i1094" style="width:0;height:1.5pt" o:hralign="center" o:hrstd="t" o:hr="t" fillcolor="#a0a0a0" stroked="f"/>
        </w:pict>
      </w:r>
    </w:p>
    <w:p w14:paraId="7747EC32" w14:textId="77777777" w:rsidR="00A26631" w:rsidRPr="00A26631" w:rsidRDefault="00A26631" w:rsidP="00A26631">
      <w:pPr>
        <w:rPr>
          <w:b/>
          <w:bCs/>
        </w:rPr>
      </w:pPr>
      <w:r w:rsidRPr="00A26631">
        <w:rPr>
          <w:b/>
          <w:bCs/>
        </w:rPr>
        <w:t>Summary</w:t>
      </w:r>
    </w:p>
    <w:p w14:paraId="1D3D3799" w14:textId="77777777" w:rsidR="00A26631" w:rsidRPr="00A26631" w:rsidRDefault="00A26631" w:rsidP="00A26631">
      <w:r w:rsidRPr="00A26631">
        <w:t xml:space="preserve">Laparoscopic inguinal hernia repair is a safe, effective procedure with </w:t>
      </w:r>
      <w:r w:rsidRPr="00A26631">
        <w:rPr>
          <w:b/>
          <w:bCs/>
        </w:rPr>
        <w:t>less pain, faster recovery, and smaller scars</w:t>
      </w:r>
      <w:r w:rsidRPr="00A26631">
        <w:t xml:space="preserve"> compared with open surgery. Your surgeon will discuss why this technique is recommended for you, review the benefits and risks, and answer any questions.</w:t>
      </w:r>
    </w:p>
    <w:p w14:paraId="53BDD2F3" w14:textId="77777777" w:rsidR="00A26631" w:rsidRPr="00A26631" w:rsidRDefault="00A26631" w:rsidP="00A26631">
      <w:r w:rsidRPr="00A26631">
        <w:rPr>
          <w:b/>
          <w:bCs/>
          <w:rtl/>
        </w:rPr>
        <w:lastRenderedPageBreak/>
        <w:t>إصلاح الفتق الإربي بالمنظار</w:t>
      </w:r>
      <w:r w:rsidRPr="00A26631">
        <w:br/>
      </w:r>
      <w:r w:rsidRPr="00A26631">
        <w:rPr>
          <w:rtl/>
        </w:rPr>
        <w:t>مستشفى محمد الدوسري – الخبر، قسم الجراحة العامة</w:t>
      </w:r>
    </w:p>
    <w:p w14:paraId="3452A33F" w14:textId="77777777" w:rsidR="00A26631" w:rsidRPr="00A26631" w:rsidRDefault="00A26631" w:rsidP="00A26631">
      <w:r w:rsidRPr="00A26631">
        <w:pict w14:anchorId="75A945B9">
          <v:rect id="_x0000_i1165" style="width:0;height:1.5pt" o:hralign="center" o:hrstd="t" o:hr="t" fillcolor="#a0a0a0" stroked="f"/>
        </w:pict>
      </w:r>
    </w:p>
    <w:p w14:paraId="614D8219" w14:textId="77777777" w:rsidR="00A26631" w:rsidRPr="00A26631" w:rsidRDefault="00A26631" w:rsidP="00A26631">
      <w:pPr>
        <w:rPr>
          <w:b/>
          <w:bCs/>
        </w:rPr>
      </w:pPr>
      <w:r w:rsidRPr="00A26631">
        <w:rPr>
          <w:b/>
          <w:bCs/>
          <w:rtl/>
        </w:rPr>
        <w:t>ما هو الفتق الإربي؟</w:t>
      </w:r>
    </w:p>
    <w:p w14:paraId="7584ED98" w14:textId="77777777" w:rsidR="00A26631" w:rsidRPr="00A26631" w:rsidRDefault="00A26631" w:rsidP="00A26631">
      <w:r w:rsidRPr="00A26631">
        <w:rPr>
          <w:rtl/>
        </w:rPr>
        <w:t>الفتق الإربي يحدث عندما يبرز جزء من الأمعاء أو الأنسجة البطنية عبر منطقة ضعيفة في جدار البطن بالقرب من الفخذ. قد يكون على جانب واحد أو كلا الجانبين</w:t>
      </w:r>
      <w:r w:rsidRPr="00A26631">
        <w:t>.</w:t>
      </w:r>
    </w:p>
    <w:p w14:paraId="079BCB5F" w14:textId="77777777" w:rsidR="00A26631" w:rsidRPr="00A26631" w:rsidRDefault="00A26631" w:rsidP="00A26631">
      <w:r w:rsidRPr="00A26631">
        <w:rPr>
          <w:b/>
          <w:bCs/>
          <w:rtl/>
        </w:rPr>
        <w:t>أسباب الفتق</w:t>
      </w:r>
      <w:r w:rsidRPr="00A26631">
        <w:rPr>
          <w:b/>
          <w:bCs/>
        </w:rPr>
        <w:t>:</w:t>
      </w:r>
      <w:r w:rsidRPr="00A26631">
        <w:t xml:space="preserve"> </w:t>
      </w:r>
      <w:r w:rsidRPr="00A26631">
        <w:rPr>
          <w:rtl/>
        </w:rPr>
        <w:t>ضعف خلقي، إجهاد مستمر، رفع أوزان ثقيلة، سعال مزمن، إمساك، عمليات جراحية سابقة</w:t>
      </w:r>
      <w:r w:rsidRPr="00A26631">
        <w:t>.</w:t>
      </w:r>
    </w:p>
    <w:p w14:paraId="7ED5A565" w14:textId="77777777" w:rsidR="00A26631" w:rsidRPr="00A26631" w:rsidRDefault="00A26631" w:rsidP="00A26631">
      <w:r w:rsidRPr="00A26631">
        <w:rPr>
          <w:b/>
          <w:bCs/>
          <w:rtl/>
        </w:rPr>
        <w:t>ماذا يحدث إذا تم تأجيل العملية؟</w:t>
      </w:r>
    </w:p>
    <w:p w14:paraId="65370222" w14:textId="77777777" w:rsidR="00A26631" w:rsidRPr="00A26631" w:rsidRDefault="00A26631" w:rsidP="00A26631">
      <w:pPr>
        <w:numPr>
          <w:ilvl w:val="0"/>
          <w:numId w:val="16"/>
        </w:numPr>
      </w:pPr>
      <w:r w:rsidRPr="00A26631">
        <w:rPr>
          <w:rtl/>
        </w:rPr>
        <w:t>قد يكبر حجم الفتق مع الوقت</w:t>
      </w:r>
      <w:r w:rsidRPr="00A26631">
        <w:t>.</w:t>
      </w:r>
    </w:p>
    <w:p w14:paraId="0A59C8AB" w14:textId="77777777" w:rsidR="00A26631" w:rsidRPr="00A26631" w:rsidRDefault="00A26631" w:rsidP="00A26631">
      <w:pPr>
        <w:numPr>
          <w:ilvl w:val="0"/>
          <w:numId w:val="16"/>
        </w:numPr>
      </w:pPr>
      <w:r w:rsidRPr="00A26631">
        <w:rPr>
          <w:rtl/>
        </w:rPr>
        <w:t>يزداد الألم</w:t>
      </w:r>
      <w:r w:rsidRPr="00A26631">
        <w:t>.</w:t>
      </w:r>
    </w:p>
    <w:p w14:paraId="3173F454" w14:textId="77777777" w:rsidR="00A26631" w:rsidRPr="00A26631" w:rsidRDefault="00A26631" w:rsidP="00A26631">
      <w:pPr>
        <w:numPr>
          <w:ilvl w:val="0"/>
          <w:numId w:val="16"/>
        </w:numPr>
      </w:pPr>
      <w:r w:rsidRPr="00A26631">
        <w:rPr>
          <w:rtl/>
        </w:rPr>
        <w:t xml:space="preserve">يزداد خطر </w:t>
      </w:r>
      <w:r w:rsidRPr="00A26631">
        <w:rPr>
          <w:b/>
          <w:bCs/>
          <w:rtl/>
        </w:rPr>
        <w:t>حبس الأمعاء</w:t>
      </w:r>
      <w:r w:rsidRPr="00A26631">
        <w:rPr>
          <w:b/>
          <w:bCs/>
        </w:rPr>
        <w:t xml:space="preserve"> (incarceration)</w:t>
      </w:r>
      <w:r w:rsidRPr="00A26631">
        <w:t xml:space="preserve"> </w:t>
      </w:r>
      <w:r w:rsidRPr="00A26631">
        <w:rPr>
          <w:rtl/>
        </w:rPr>
        <w:t xml:space="preserve">أو </w:t>
      </w:r>
      <w:r w:rsidRPr="00A26631">
        <w:rPr>
          <w:b/>
          <w:bCs/>
          <w:rtl/>
        </w:rPr>
        <w:t>قطع التروية الدموية</w:t>
      </w:r>
      <w:r w:rsidRPr="00A26631">
        <w:rPr>
          <w:b/>
          <w:bCs/>
        </w:rPr>
        <w:t xml:space="preserve"> (strangulation)</w:t>
      </w:r>
      <w:r w:rsidRPr="00A26631">
        <w:rPr>
          <w:rtl/>
        </w:rPr>
        <w:t>، وهي حالة طارئة</w:t>
      </w:r>
      <w:r w:rsidRPr="00A26631">
        <w:t>.</w:t>
      </w:r>
    </w:p>
    <w:p w14:paraId="48711ACC" w14:textId="77777777" w:rsidR="00A26631" w:rsidRPr="00A26631" w:rsidRDefault="00A26631" w:rsidP="00A26631">
      <w:r w:rsidRPr="00A26631">
        <w:pict w14:anchorId="79E4B6ED">
          <v:rect id="_x0000_i1166" style="width:0;height:1.5pt" o:hralign="center" o:hrstd="t" o:hr="t" fillcolor="#a0a0a0" stroked="f"/>
        </w:pict>
      </w:r>
    </w:p>
    <w:p w14:paraId="361DED9C" w14:textId="77777777" w:rsidR="00A26631" w:rsidRPr="00A26631" w:rsidRDefault="00A26631" w:rsidP="00A26631">
      <w:pPr>
        <w:rPr>
          <w:b/>
          <w:bCs/>
        </w:rPr>
      </w:pPr>
      <w:r w:rsidRPr="00A26631">
        <w:rPr>
          <w:b/>
          <w:bCs/>
          <w:rtl/>
        </w:rPr>
        <w:t>سبب إجراء الجراحة</w:t>
      </w:r>
    </w:p>
    <w:p w14:paraId="353149EC" w14:textId="77777777" w:rsidR="00A26631" w:rsidRPr="00A26631" w:rsidRDefault="00A26631" w:rsidP="00A26631">
      <w:pPr>
        <w:numPr>
          <w:ilvl w:val="0"/>
          <w:numId w:val="17"/>
        </w:numPr>
      </w:pPr>
      <w:r w:rsidRPr="00A26631">
        <w:rPr>
          <w:rtl/>
        </w:rPr>
        <w:t>إصلاح الفتق ومنع المضاعفات</w:t>
      </w:r>
      <w:r w:rsidRPr="00A26631">
        <w:t>.</w:t>
      </w:r>
    </w:p>
    <w:p w14:paraId="3EEDAAD1" w14:textId="77777777" w:rsidR="00A26631" w:rsidRPr="00A26631" w:rsidRDefault="00A26631" w:rsidP="00A26631">
      <w:pPr>
        <w:numPr>
          <w:ilvl w:val="0"/>
          <w:numId w:val="17"/>
        </w:numPr>
      </w:pPr>
      <w:r w:rsidRPr="00A26631">
        <w:rPr>
          <w:rtl/>
        </w:rPr>
        <w:t>تقليل الألم والانزعاج</w:t>
      </w:r>
      <w:r w:rsidRPr="00A26631">
        <w:t>.</w:t>
      </w:r>
    </w:p>
    <w:p w14:paraId="3EBEE3BA" w14:textId="77777777" w:rsidR="00A26631" w:rsidRPr="00A26631" w:rsidRDefault="00A26631" w:rsidP="00A26631">
      <w:pPr>
        <w:numPr>
          <w:ilvl w:val="0"/>
          <w:numId w:val="17"/>
        </w:numPr>
      </w:pPr>
      <w:r w:rsidRPr="00A26631">
        <w:rPr>
          <w:rtl/>
        </w:rPr>
        <w:t>منع زيادة حجم الفتق وخطر انسداد الأمعاء</w:t>
      </w:r>
      <w:r w:rsidRPr="00A26631">
        <w:t>.</w:t>
      </w:r>
    </w:p>
    <w:p w14:paraId="3C331B35" w14:textId="77777777" w:rsidR="00A26631" w:rsidRPr="00A26631" w:rsidRDefault="00A26631" w:rsidP="00A26631">
      <w:pPr>
        <w:numPr>
          <w:ilvl w:val="0"/>
          <w:numId w:val="17"/>
        </w:numPr>
      </w:pPr>
      <w:r w:rsidRPr="00A26631">
        <w:rPr>
          <w:rtl/>
        </w:rPr>
        <w:t>علاج الفتوق المتكررة بعد جراحة سابقة</w:t>
      </w:r>
      <w:r w:rsidRPr="00A26631">
        <w:t>.</w:t>
      </w:r>
    </w:p>
    <w:p w14:paraId="0FA7826B" w14:textId="77777777" w:rsidR="00A26631" w:rsidRPr="00A26631" w:rsidRDefault="00A26631" w:rsidP="00A26631">
      <w:r w:rsidRPr="00A26631">
        <w:pict w14:anchorId="564A9184">
          <v:rect id="_x0000_i1167" style="width:0;height:1.5pt" o:hralign="center" o:hrstd="t" o:hr="t" fillcolor="#a0a0a0" stroked="f"/>
        </w:pict>
      </w:r>
    </w:p>
    <w:p w14:paraId="28430542" w14:textId="77777777" w:rsidR="00A26631" w:rsidRPr="00A26631" w:rsidRDefault="00A26631" w:rsidP="00A26631">
      <w:pPr>
        <w:rPr>
          <w:b/>
          <w:bCs/>
        </w:rPr>
      </w:pPr>
      <w:r w:rsidRPr="00A26631">
        <w:rPr>
          <w:b/>
          <w:bCs/>
          <w:rtl/>
        </w:rPr>
        <w:t>تفاصيل العملية</w:t>
      </w:r>
    </w:p>
    <w:p w14:paraId="2E2D8C45" w14:textId="77777777" w:rsidR="00A26631" w:rsidRPr="00A26631" w:rsidRDefault="00A26631" w:rsidP="00A26631">
      <w:r w:rsidRPr="00A26631">
        <w:rPr>
          <w:b/>
          <w:bCs/>
          <w:rtl/>
        </w:rPr>
        <w:t>نوع الجراحة</w:t>
      </w:r>
      <w:r w:rsidRPr="00A26631">
        <w:rPr>
          <w:b/>
          <w:bCs/>
        </w:rPr>
        <w:t>:</w:t>
      </w:r>
      <w:r w:rsidRPr="00A26631">
        <w:t xml:space="preserve"> </w:t>
      </w:r>
      <w:r w:rsidRPr="00A26631">
        <w:rPr>
          <w:rtl/>
        </w:rPr>
        <w:t>بالمنظار</w:t>
      </w:r>
      <w:r w:rsidRPr="00A26631">
        <w:t xml:space="preserve"> (Keyhole).</w:t>
      </w:r>
    </w:p>
    <w:p w14:paraId="246AFDFF" w14:textId="77777777" w:rsidR="00A26631" w:rsidRPr="00A26631" w:rsidRDefault="00A26631" w:rsidP="00A26631">
      <w:r w:rsidRPr="00A26631">
        <w:rPr>
          <w:b/>
          <w:bCs/>
          <w:rtl/>
        </w:rPr>
        <w:t>كيفية إجراء العملية</w:t>
      </w:r>
      <w:r w:rsidRPr="00A26631">
        <w:rPr>
          <w:b/>
          <w:bCs/>
        </w:rPr>
        <w:t>:</w:t>
      </w:r>
    </w:p>
    <w:p w14:paraId="379EEBB1" w14:textId="77777777" w:rsidR="00A26631" w:rsidRPr="00A26631" w:rsidRDefault="00A26631" w:rsidP="00A26631">
      <w:pPr>
        <w:numPr>
          <w:ilvl w:val="0"/>
          <w:numId w:val="18"/>
        </w:numPr>
      </w:pPr>
      <w:r w:rsidRPr="00A26631">
        <w:rPr>
          <w:rtl/>
        </w:rPr>
        <w:t>عدة شقوق صغيرة في البطن</w:t>
      </w:r>
      <w:r w:rsidRPr="00A26631">
        <w:t>.</w:t>
      </w:r>
    </w:p>
    <w:p w14:paraId="66C4A6C9" w14:textId="77777777" w:rsidR="00A26631" w:rsidRPr="00A26631" w:rsidRDefault="00A26631" w:rsidP="00A26631">
      <w:pPr>
        <w:numPr>
          <w:ilvl w:val="0"/>
          <w:numId w:val="18"/>
        </w:numPr>
      </w:pPr>
      <w:r w:rsidRPr="00A26631">
        <w:rPr>
          <w:rtl/>
        </w:rPr>
        <w:t>إدخال المنظار وأدوات الجراحة</w:t>
      </w:r>
      <w:r w:rsidRPr="00A26631">
        <w:t>.</w:t>
      </w:r>
    </w:p>
    <w:p w14:paraId="213F63C8" w14:textId="77777777" w:rsidR="00A26631" w:rsidRPr="00A26631" w:rsidRDefault="00A26631" w:rsidP="00A26631">
      <w:pPr>
        <w:numPr>
          <w:ilvl w:val="0"/>
          <w:numId w:val="18"/>
        </w:numPr>
      </w:pPr>
      <w:r w:rsidRPr="00A26631">
        <w:rPr>
          <w:rtl/>
        </w:rPr>
        <w:t>إعادة محتويات الفتق إلى البطن</w:t>
      </w:r>
      <w:r w:rsidRPr="00A26631">
        <w:t>.</w:t>
      </w:r>
    </w:p>
    <w:p w14:paraId="17E3C5AD" w14:textId="77777777" w:rsidR="00A26631" w:rsidRPr="00A26631" w:rsidRDefault="00A26631" w:rsidP="00A26631">
      <w:pPr>
        <w:numPr>
          <w:ilvl w:val="0"/>
          <w:numId w:val="18"/>
        </w:numPr>
      </w:pPr>
      <w:r w:rsidRPr="00A26631">
        <w:rPr>
          <w:rtl/>
        </w:rPr>
        <w:t>وضع شبكة جراحية خلف جدار البطن لتعزيز المنطقة</w:t>
      </w:r>
      <w:r w:rsidRPr="00A26631">
        <w:t>.</w:t>
      </w:r>
    </w:p>
    <w:p w14:paraId="18234568" w14:textId="77777777" w:rsidR="00A26631" w:rsidRPr="00A26631" w:rsidRDefault="00A26631" w:rsidP="00A26631">
      <w:r w:rsidRPr="00A26631">
        <w:rPr>
          <w:b/>
          <w:bCs/>
          <w:rtl/>
        </w:rPr>
        <w:t>مدة العملية</w:t>
      </w:r>
      <w:r w:rsidRPr="00A26631">
        <w:rPr>
          <w:b/>
          <w:bCs/>
        </w:rPr>
        <w:t>:</w:t>
      </w:r>
      <w:r w:rsidRPr="00A26631">
        <w:t xml:space="preserve"> 60–90 </w:t>
      </w:r>
      <w:r w:rsidRPr="00A26631">
        <w:rPr>
          <w:rtl/>
        </w:rPr>
        <w:t>دقيقة (قد تختلف حسب حجم الفتق)</w:t>
      </w:r>
      <w:r w:rsidRPr="00A26631">
        <w:t>.</w:t>
      </w:r>
      <w:r w:rsidRPr="00A26631">
        <w:br/>
      </w:r>
      <w:r w:rsidRPr="00A26631">
        <w:rPr>
          <w:b/>
          <w:bCs/>
          <w:rtl/>
        </w:rPr>
        <w:t>التخدير</w:t>
      </w:r>
      <w:r w:rsidRPr="00A26631">
        <w:rPr>
          <w:b/>
          <w:bCs/>
        </w:rPr>
        <w:t>:</w:t>
      </w:r>
      <w:r w:rsidRPr="00A26631">
        <w:t xml:space="preserve"> </w:t>
      </w:r>
      <w:r w:rsidRPr="00A26631">
        <w:rPr>
          <w:rtl/>
        </w:rPr>
        <w:t>تخدير عام مطلوب</w:t>
      </w:r>
      <w:r w:rsidRPr="00A26631">
        <w:t>.</w:t>
      </w:r>
    </w:p>
    <w:p w14:paraId="1C2A6C2B" w14:textId="77777777" w:rsidR="00A26631" w:rsidRPr="00A26631" w:rsidRDefault="00A26631" w:rsidP="00A26631">
      <w:r w:rsidRPr="00A26631">
        <w:lastRenderedPageBreak/>
        <w:pict w14:anchorId="05BD52B1">
          <v:rect id="_x0000_i1168" style="width:0;height:1.5pt" o:hralign="center" o:hrstd="t" o:hr="t" fillcolor="#a0a0a0" stroked="f"/>
        </w:pict>
      </w:r>
    </w:p>
    <w:p w14:paraId="228468BE" w14:textId="77777777" w:rsidR="00A26631" w:rsidRPr="00A26631" w:rsidRDefault="00A26631" w:rsidP="00A26631">
      <w:pPr>
        <w:rPr>
          <w:b/>
          <w:bCs/>
        </w:rPr>
      </w:pPr>
      <w:r w:rsidRPr="00A26631">
        <w:rPr>
          <w:b/>
          <w:bCs/>
          <w:rtl/>
        </w:rPr>
        <w:t>التحضيرات قبل العملية</w:t>
      </w:r>
    </w:p>
    <w:p w14:paraId="4CB30090" w14:textId="77777777" w:rsidR="00A26631" w:rsidRPr="00A26631" w:rsidRDefault="00A26631" w:rsidP="00A26631">
      <w:r w:rsidRPr="00A26631">
        <w:rPr>
          <w:b/>
          <w:bCs/>
          <w:rtl/>
        </w:rPr>
        <w:t>أيام قبل الجراحة</w:t>
      </w:r>
      <w:r w:rsidRPr="00A26631">
        <w:rPr>
          <w:b/>
          <w:bCs/>
        </w:rPr>
        <w:t>:</w:t>
      </w:r>
    </w:p>
    <w:p w14:paraId="0A296F5B" w14:textId="77777777" w:rsidR="00A26631" w:rsidRPr="00A26631" w:rsidRDefault="00A26631" w:rsidP="00A26631">
      <w:pPr>
        <w:numPr>
          <w:ilvl w:val="0"/>
          <w:numId w:val="19"/>
        </w:numPr>
      </w:pPr>
      <w:r w:rsidRPr="00A26631">
        <w:rPr>
          <w:rtl/>
        </w:rPr>
        <w:t>فحوصات الدم والتصوير (أشعة بالموجات فوق الصوتية أو الأشعة المقطعية) حسب توجيه الطبيب</w:t>
      </w:r>
      <w:r w:rsidRPr="00A26631">
        <w:t>.</w:t>
      </w:r>
    </w:p>
    <w:p w14:paraId="72A19DC5" w14:textId="77777777" w:rsidR="00A26631" w:rsidRPr="00A26631" w:rsidRDefault="00A26631" w:rsidP="00A26631">
      <w:pPr>
        <w:numPr>
          <w:ilvl w:val="0"/>
          <w:numId w:val="19"/>
        </w:numPr>
      </w:pPr>
      <w:r w:rsidRPr="00A26631">
        <w:rPr>
          <w:rtl/>
        </w:rPr>
        <w:t>التوقف عن أدوية سيولة الدم إذا نصح الطبيب بذلك</w:t>
      </w:r>
      <w:r w:rsidRPr="00A26631">
        <w:t>.</w:t>
      </w:r>
    </w:p>
    <w:p w14:paraId="3D2E72BF" w14:textId="77777777" w:rsidR="00A26631" w:rsidRPr="00A26631" w:rsidRDefault="00A26631" w:rsidP="00A26631">
      <w:pPr>
        <w:numPr>
          <w:ilvl w:val="0"/>
          <w:numId w:val="19"/>
        </w:numPr>
      </w:pPr>
      <w:r w:rsidRPr="00A26631">
        <w:rPr>
          <w:rtl/>
        </w:rPr>
        <w:t>ضبط مستوى السكر والضغط قبل العملية</w:t>
      </w:r>
      <w:r w:rsidRPr="00A26631">
        <w:t>.</w:t>
      </w:r>
    </w:p>
    <w:p w14:paraId="39F4DDAF" w14:textId="77777777" w:rsidR="00A26631" w:rsidRPr="00A26631" w:rsidRDefault="00A26631" w:rsidP="00A26631">
      <w:r w:rsidRPr="00A26631">
        <w:rPr>
          <w:b/>
          <w:bCs/>
          <w:rtl/>
        </w:rPr>
        <w:t>ليلة قبل الجراحة</w:t>
      </w:r>
      <w:r w:rsidRPr="00A26631">
        <w:rPr>
          <w:b/>
          <w:bCs/>
        </w:rPr>
        <w:t>:</w:t>
      </w:r>
    </w:p>
    <w:p w14:paraId="01E94351" w14:textId="77777777" w:rsidR="00A26631" w:rsidRPr="00A26631" w:rsidRDefault="00A26631" w:rsidP="00A26631">
      <w:pPr>
        <w:numPr>
          <w:ilvl w:val="0"/>
          <w:numId w:val="20"/>
        </w:numPr>
      </w:pPr>
      <w:r w:rsidRPr="00A26631">
        <w:rPr>
          <w:rtl/>
        </w:rPr>
        <w:t>الامتناع عن الأكل والشرب لمدة 8 ساعات قبل العملية</w:t>
      </w:r>
      <w:r w:rsidRPr="00A26631">
        <w:t>.</w:t>
      </w:r>
    </w:p>
    <w:p w14:paraId="6CC82B80" w14:textId="77777777" w:rsidR="00A26631" w:rsidRPr="00A26631" w:rsidRDefault="00A26631" w:rsidP="00A26631">
      <w:pPr>
        <w:numPr>
          <w:ilvl w:val="0"/>
          <w:numId w:val="20"/>
        </w:numPr>
      </w:pPr>
      <w:r w:rsidRPr="00A26631">
        <w:rPr>
          <w:rtl/>
        </w:rPr>
        <w:t>الاستحمام وتنظيف منطقة الفخذ والبطن جيدًا</w:t>
      </w:r>
      <w:r w:rsidRPr="00A26631">
        <w:t>.</w:t>
      </w:r>
    </w:p>
    <w:p w14:paraId="5639CCBB" w14:textId="77777777" w:rsidR="00A26631" w:rsidRPr="00A26631" w:rsidRDefault="00A26631" w:rsidP="00A26631">
      <w:pPr>
        <w:numPr>
          <w:ilvl w:val="0"/>
          <w:numId w:val="20"/>
        </w:numPr>
      </w:pPr>
      <w:r w:rsidRPr="00A26631">
        <w:rPr>
          <w:rtl/>
        </w:rPr>
        <w:t>للرجال: إزالة الشعر في غرفة العمليات فقط إذا لزم الأمر</w:t>
      </w:r>
      <w:r w:rsidRPr="00A26631">
        <w:t>.</w:t>
      </w:r>
    </w:p>
    <w:p w14:paraId="026FFCD3" w14:textId="77777777" w:rsidR="00A26631" w:rsidRPr="00A26631" w:rsidRDefault="00A26631" w:rsidP="00A26631">
      <w:pPr>
        <w:numPr>
          <w:ilvl w:val="0"/>
          <w:numId w:val="20"/>
        </w:numPr>
      </w:pPr>
      <w:r w:rsidRPr="00A26631">
        <w:rPr>
          <w:rtl/>
        </w:rPr>
        <w:t>إحضار الأدوية المعتادة وأخذها فقط تحت إشراف الطبيب</w:t>
      </w:r>
      <w:r w:rsidRPr="00A26631">
        <w:t>.</w:t>
      </w:r>
    </w:p>
    <w:p w14:paraId="1D42EACB" w14:textId="77777777" w:rsidR="00A26631" w:rsidRPr="00A26631" w:rsidRDefault="00A26631" w:rsidP="00A26631">
      <w:r w:rsidRPr="00A26631">
        <w:rPr>
          <w:b/>
          <w:bCs/>
          <w:rtl/>
        </w:rPr>
        <w:t>يوم العملية</w:t>
      </w:r>
      <w:r w:rsidRPr="00A26631">
        <w:rPr>
          <w:b/>
          <w:bCs/>
        </w:rPr>
        <w:t>:</w:t>
      </w:r>
    </w:p>
    <w:p w14:paraId="2B3633CF" w14:textId="77777777" w:rsidR="00A26631" w:rsidRPr="00A26631" w:rsidRDefault="00A26631" w:rsidP="00A26631">
      <w:pPr>
        <w:numPr>
          <w:ilvl w:val="0"/>
          <w:numId w:val="21"/>
        </w:numPr>
      </w:pPr>
      <w:r w:rsidRPr="00A26631">
        <w:rPr>
          <w:rtl/>
        </w:rPr>
        <w:t>في بعض الحالات، قد يُعطى حقنة أو تحاميل تنظيف</w:t>
      </w:r>
      <w:r w:rsidRPr="00A26631">
        <w:t xml:space="preserve"> (Enema) </w:t>
      </w:r>
      <w:r w:rsidRPr="00A26631">
        <w:rPr>
          <w:rtl/>
        </w:rPr>
        <w:t>في قسم القبول قبل العملية لضمان إفراغ الأمعاء</w:t>
      </w:r>
      <w:r w:rsidRPr="00A26631">
        <w:t>.</w:t>
      </w:r>
    </w:p>
    <w:p w14:paraId="596E504F" w14:textId="77777777" w:rsidR="00A26631" w:rsidRPr="00A26631" w:rsidRDefault="00A26631" w:rsidP="00A26631">
      <w:r w:rsidRPr="00A26631">
        <w:pict w14:anchorId="4B1A0CB1">
          <v:rect id="_x0000_i1169" style="width:0;height:1.5pt" o:hralign="center" o:hrstd="t" o:hr="t" fillcolor="#a0a0a0" stroked="f"/>
        </w:pict>
      </w:r>
    </w:p>
    <w:p w14:paraId="780BC4CE" w14:textId="77777777" w:rsidR="00A26631" w:rsidRPr="00A26631" w:rsidRDefault="00A26631" w:rsidP="00A26631">
      <w:pPr>
        <w:rPr>
          <w:b/>
          <w:bCs/>
        </w:rPr>
      </w:pPr>
      <w:r w:rsidRPr="00A26631">
        <w:rPr>
          <w:b/>
          <w:bCs/>
          <w:rtl/>
        </w:rPr>
        <w:t>التوقعات بعد العملية</w:t>
      </w:r>
    </w:p>
    <w:p w14:paraId="768A186E" w14:textId="77777777" w:rsidR="00A26631" w:rsidRPr="00A26631" w:rsidRDefault="00A26631" w:rsidP="00A26631">
      <w:r w:rsidRPr="00A26631">
        <w:rPr>
          <w:b/>
          <w:bCs/>
          <w:rtl/>
        </w:rPr>
        <w:t>أول 24–48 ساعة</w:t>
      </w:r>
      <w:r w:rsidRPr="00A26631">
        <w:rPr>
          <w:b/>
          <w:bCs/>
        </w:rPr>
        <w:t>:</w:t>
      </w:r>
    </w:p>
    <w:p w14:paraId="2AD82F12" w14:textId="77777777" w:rsidR="00A26631" w:rsidRPr="00A26631" w:rsidRDefault="00A26631" w:rsidP="00A26631">
      <w:pPr>
        <w:numPr>
          <w:ilvl w:val="0"/>
          <w:numId w:val="22"/>
        </w:numPr>
      </w:pPr>
      <w:r w:rsidRPr="00A26631">
        <w:rPr>
          <w:rtl/>
        </w:rPr>
        <w:t>الألم عادة خفيف ويمكن التحكم به بالأدوية</w:t>
      </w:r>
      <w:r w:rsidRPr="00A26631">
        <w:t>.</w:t>
      </w:r>
    </w:p>
    <w:p w14:paraId="429289CD" w14:textId="77777777" w:rsidR="00A26631" w:rsidRPr="00A26631" w:rsidRDefault="00A26631" w:rsidP="00A26631">
      <w:pPr>
        <w:numPr>
          <w:ilvl w:val="0"/>
          <w:numId w:val="22"/>
        </w:numPr>
      </w:pPr>
      <w:r w:rsidRPr="00A26631">
        <w:rPr>
          <w:rtl/>
        </w:rPr>
        <w:t>المشي المبكر يُشجع لتقليل المضاعفات</w:t>
      </w:r>
      <w:r w:rsidRPr="00A26631">
        <w:t>.</w:t>
      </w:r>
    </w:p>
    <w:p w14:paraId="0ABD4329" w14:textId="77777777" w:rsidR="00A26631" w:rsidRPr="00A26631" w:rsidRDefault="00A26631" w:rsidP="00A26631">
      <w:pPr>
        <w:numPr>
          <w:ilvl w:val="0"/>
          <w:numId w:val="22"/>
        </w:numPr>
      </w:pPr>
      <w:r w:rsidRPr="00A26631">
        <w:rPr>
          <w:rtl/>
        </w:rPr>
        <w:t>قد يحدث كدمات أو تورم بسيط حول الشقوق، طبيعي ويزول خلال أيام</w:t>
      </w:r>
      <w:r w:rsidRPr="00A26631">
        <w:t>.</w:t>
      </w:r>
    </w:p>
    <w:p w14:paraId="19C62C87" w14:textId="77777777" w:rsidR="00A26631" w:rsidRPr="00A26631" w:rsidRDefault="00A26631" w:rsidP="00A26631">
      <w:pPr>
        <w:numPr>
          <w:ilvl w:val="0"/>
          <w:numId w:val="22"/>
        </w:numPr>
      </w:pPr>
      <w:r w:rsidRPr="00A26631">
        <w:rPr>
          <w:rtl/>
        </w:rPr>
        <w:t>العناية بالشقوق قليلة؛ يمكن تغطيتها بقطعة شاش نظيف في حالة وجود نزيف أو إفرازات بسيطة</w:t>
      </w:r>
      <w:r w:rsidRPr="00A26631">
        <w:t>.</w:t>
      </w:r>
    </w:p>
    <w:p w14:paraId="62A6E619" w14:textId="77777777" w:rsidR="00A26631" w:rsidRPr="00A26631" w:rsidRDefault="00A26631" w:rsidP="00A26631">
      <w:r w:rsidRPr="00A26631">
        <w:rPr>
          <w:b/>
          <w:bCs/>
          <w:rtl/>
        </w:rPr>
        <w:t>الأسبوع الأول</w:t>
      </w:r>
      <w:r w:rsidRPr="00A26631">
        <w:rPr>
          <w:b/>
          <w:bCs/>
        </w:rPr>
        <w:t>:</w:t>
      </w:r>
    </w:p>
    <w:p w14:paraId="37D6299F" w14:textId="77777777" w:rsidR="00A26631" w:rsidRPr="00A26631" w:rsidRDefault="00A26631" w:rsidP="00A26631">
      <w:pPr>
        <w:numPr>
          <w:ilvl w:val="0"/>
          <w:numId w:val="23"/>
        </w:numPr>
      </w:pPr>
      <w:r w:rsidRPr="00A26631">
        <w:rPr>
          <w:rtl/>
        </w:rPr>
        <w:t>يمكن استئناف الأنشطة الخفيفة خلال 3–5 أيام</w:t>
      </w:r>
      <w:r w:rsidRPr="00A26631">
        <w:t>.</w:t>
      </w:r>
    </w:p>
    <w:p w14:paraId="2E0778C0" w14:textId="77777777" w:rsidR="00A26631" w:rsidRPr="00A26631" w:rsidRDefault="00A26631" w:rsidP="00A26631">
      <w:pPr>
        <w:numPr>
          <w:ilvl w:val="0"/>
          <w:numId w:val="23"/>
        </w:numPr>
      </w:pPr>
      <w:r w:rsidRPr="00A26631">
        <w:rPr>
          <w:rtl/>
        </w:rPr>
        <w:t>تجنب رفع الأوزان الثقيلة، أو الضغط، أو الوقوف الطويل</w:t>
      </w:r>
      <w:r w:rsidRPr="00A26631">
        <w:t>.</w:t>
      </w:r>
    </w:p>
    <w:p w14:paraId="6FB03C3B" w14:textId="77777777" w:rsidR="00A26631" w:rsidRPr="00A26631" w:rsidRDefault="00A26631" w:rsidP="00A26631">
      <w:pPr>
        <w:numPr>
          <w:ilvl w:val="0"/>
          <w:numId w:val="23"/>
        </w:numPr>
      </w:pPr>
      <w:r w:rsidRPr="00A26631">
        <w:rPr>
          <w:rtl/>
        </w:rPr>
        <w:t>التورم أو الانزعاج البسيط أمر طبيعي</w:t>
      </w:r>
      <w:r w:rsidRPr="00A26631">
        <w:t>.</w:t>
      </w:r>
    </w:p>
    <w:p w14:paraId="5703A582" w14:textId="77777777" w:rsidR="00A26631" w:rsidRPr="00A26631" w:rsidRDefault="00A26631" w:rsidP="00A26631">
      <w:pPr>
        <w:numPr>
          <w:ilvl w:val="0"/>
          <w:numId w:val="23"/>
        </w:numPr>
      </w:pPr>
      <w:r w:rsidRPr="00A26631">
        <w:rPr>
          <w:rtl/>
        </w:rPr>
        <w:t>الحفاظ على نظافة وجفاف الشقوق</w:t>
      </w:r>
      <w:r w:rsidRPr="00A26631">
        <w:t>.</w:t>
      </w:r>
    </w:p>
    <w:p w14:paraId="41F152A7" w14:textId="77777777" w:rsidR="00A26631" w:rsidRPr="00A26631" w:rsidRDefault="00A26631" w:rsidP="00A26631">
      <w:r w:rsidRPr="00A26631">
        <w:rPr>
          <w:b/>
          <w:bCs/>
          <w:rtl/>
        </w:rPr>
        <w:t>أسابيع إلى أشهر</w:t>
      </w:r>
      <w:r w:rsidRPr="00A26631">
        <w:rPr>
          <w:b/>
          <w:bCs/>
        </w:rPr>
        <w:t>:</w:t>
      </w:r>
    </w:p>
    <w:p w14:paraId="61FCB61E" w14:textId="77777777" w:rsidR="00A26631" w:rsidRPr="00A26631" w:rsidRDefault="00A26631" w:rsidP="00A26631">
      <w:pPr>
        <w:numPr>
          <w:ilvl w:val="0"/>
          <w:numId w:val="24"/>
        </w:numPr>
      </w:pPr>
      <w:r w:rsidRPr="00A26631">
        <w:rPr>
          <w:rtl/>
        </w:rPr>
        <w:lastRenderedPageBreak/>
        <w:t>التعافي الكامل متوقع خلال 3–4 أسابيع</w:t>
      </w:r>
      <w:r w:rsidRPr="00A26631">
        <w:t>.</w:t>
      </w:r>
    </w:p>
    <w:p w14:paraId="36E39ADB" w14:textId="77777777" w:rsidR="00A26631" w:rsidRPr="00A26631" w:rsidRDefault="00A26631" w:rsidP="00A26631">
      <w:pPr>
        <w:numPr>
          <w:ilvl w:val="0"/>
          <w:numId w:val="24"/>
        </w:numPr>
      </w:pPr>
      <w:r w:rsidRPr="00A26631">
        <w:rPr>
          <w:rtl/>
        </w:rPr>
        <w:t>قد يشعر بعض المرضى بتنميل أو ألم خفيف في منطقة الفخذ لعدة أسابيع</w:t>
      </w:r>
      <w:r w:rsidRPr="00A26631">
        <w:t>.</w:t>
      </w:r>
    </w:p>
    <w:p w14:paraId="54B883FF" w14:textId="77777777" w:rsidR="00A26631" w:rsidRPr="00A26631" w:rsidRDefault="00A26631" w:rsidP="00A26631">
      <w:pPr>
        <w:numPr>
          <w:ilvl w:val="0"/>
          <w:numId w:val="24"/>
        </w:numPr>
      </w:pPr>
      <w:r w:rsidRPr="00A26631">
        <w:rPr>
          <w:rtl/>
        </w:rPr>
        <w:t>احتمال تكرار الفتق قليل إذا تمت العملية بالشبكة بشكل صحيح</w:t>
      </w:r>
      <w:r w:rsidRPr="00A26631">
        <w:t>.</w:t>
      </w:r>
    </w:p>
    <w:p w14:paraId="45ACAF91" w14:textId="77777777" w:rsidR="00A26631" w:rsidRPr="00A26631" w:rsidRDefault="00A26631" w:rsidP="00A26631">
      <w:r w:rsidRPr="00A26631">
        <w:pict w14:anchorId="4165CB93">
          <v:rect id="_x0000_i1170" style="width:0;height:1.5pt" o:hralign="center" o:hrstd="t" o:hr="t" fillcolor="#a0a0a0" stroked="f"/>
        </w:pict>
      </w:r>
    </w:p>
    <w:p w14:paraId="0CD83707" w14:textId="77777777" w:rsidR="00A26631" w:rsidRPr="00A26631" w:rsidRDefault="00A26631" w:rsidP="00A26631">
      <w:pPr>
        <w:rPr>
          <w:b/>
          <w:bCs/>
        </w:rPr>
      </w:pPr>
      <w:r w:rsidRPr="00A26631">
        <w:rPr>
          <w:b/>
          <w:bCs/>
          <w:rtl/>
        </w:rPr>
        <w:t>المضاعفات والتوقعات</w:t>
      </w:r>
    </w:p>
    <w:p w14:paraId="5DC3C9DA" w14:textId="77777777" w:rsidR="00A26631" w:rsidRPr="00A26631" w:rsidRDefault="00A26631" w:rsidP="00A26631">
      <w:r w:rsidRPr="00A26631">
        <w:rPr>
          <w:b/>
          <w:bCs/>
          <w:rtl/>
        </w:rPr>
        <w:t>الفترة المبكرة (أيام–أسابيع)</w:t>
      </w:r>
      <w:r w:rsidRPr="00A26631">
        <w:rPr>
          <w:b/>
          <w:bCs/>
        </w:rPr>
        <w:t>:</w:t>
      </w:r>
    </w:p>
    <w:p w14:paraId="3B23A6E2" w14:textId="77777777" w:rsidR="00A26631" w:rsidRPr="00A26631" w:rsidRDefault="00A26631" w:rsidP="00A26631">
      <w:pPr>
        <w:numPr>
          <w:ilvl w:val="0"/>
          <w:numId w:val="25"/>
        </w:numPr>
      </w:pPr>
      <w:r w:rsidRPr="00A26631">
        <w:rPr>
          <w:rtl/>
        </w:rPr>
        <w:t>تجمع دموي أو صديدي (3–6%) – غالبًا يتحسن تلقائيًا</w:t>
      </w:r>
      <w:r w:rsidRPr="00A26631">
        <w:t>.</w:t>
      </w:r>
    </w:p>
    <w:p w14:paraId="61C5FB26" w14:textId="77777777" w:rsidR="00A26631" w:rsidRPr="00A26631" w:rsidRDefault="00A26631" w:rsidP="00A26631">
      <w:pPr>
        <w:numPr>
          <w:ilvl w:val="0"/>
          <w:numId w:val="25"/>
        </w:numPr>
      </w:pPr>
      <w:r w:rsidRPr="00A26631">
        <w:rPr>
          <w:rtl/>
        </w:rPr>
        <w:t>التهاب الجرح</w:t>
      </w:r>
      <w:r w:rsidRPr="00A26631">
        <w:t xml:space="preserve"> (&lt;1%) – </w:t>
      </w:r>
      <w:r w:rsidRPr="00A26631">
        <w:rPr>
          <w:rtl/>
        </w:rPr>
        <w:t>يُعالج بالمضادات الحيوية</w:t>
      </w:r>
      <w:r w:rsidRPr="00A26631">
        <w:t>.</w:t>
      </w:r>
    </w:p>
    <w:p w14:paraId="0340D2D9" w14:textId="77777777" w:rsidR="00A26631" w:rsidRPr="00A26631" w:rsidRDefault="00A26631" w:rsidP="00A26631">
      <w:pPr>
        <w:numPr>
          <w:ilvl w:val="0"/>
          <w:numId w:val="25"/>
        </w:numPr>
      </w:pPr>
      <w:r w:rsidRPr="00A26631">
        <w:rPr>
          <w:rtl/>
        </w:rPr>
        <w:t>تهيج الأعصاب / ألم مزمن في الفخذ (1–2%) – غالبًا مؤقت</w:t>
      </w:r>
      <w:r w:rsidRPr="00A26631">
        <w:t>.</w:t>
      </w:r>
    </w:p>
    <w:p w14:paraId="68E593D7" w14:textId="77777777" w:rsidR="00A26631" w:rsidRPr="00A26631" w:rsidRDefault="00A26631" w:rsidP="00A26631">
      <w:pPr>
        <w:numPr>
          <w:ilvl w:val="0"/>
          <w:numId w:val="25"/>
        </w:numPr>
      </w:pPr>
      <w:r w:rsidRPr="00A26631">
        <w:rPr>
          <w:rtl/>
        </w:rPr>
        <w:t>تورم أو ألم في الخصية</w:t>
      </w:r>
      <w:r w:rsidRPr="00A26631">
        <w:t xml:space="preserve"> (&lt;1%) – </w:t>
      </w:r>
      <w:r w:rsidRPr="00A26631">
        <w:rPr>
          <w:rtl/>
        </w:rPr>
        <w:t>نادر؛ غالبًا يتحسن</w:t>
      </w:r>
      <w:r w:rsidRPr="00A26631">
        <w:t>.</w:t>
      </w:r>
    </w:p>
    <w:p w14:paraId="4A65841C" w14:textId="77777777" w:rsidR="00A26631" w:rsidRPr="00A26631" w:rsidRDefault="00A26631" w:rsidP="00A26631">
      <w:r w:rsidRPr="00A26631">
        <w:rPr>
          <w:b/>
          <w:bCs/>
          <w:rtl/>
        </w:rPr>
        <w:t>الفترة المتأخرة (شهور)</w:t>
      </w:r>
      <w:r w:rsidRPr="00A26631">
        <w:rPr>
          <w:b/>
          <w:bCs/>
        </w:rPr>
        <w:t>:</w:t>
      </w:r>
    </w:p>
    <w:p w14:paraId="338A1152" w14:textId="77777777" w:rsidR="00A26631" w:rsidRPr="00A26631" w:rsidRDefault="00A26631" w:rsidP="00A26631">
      <w:pPr>
        <w:numPr>
          <w:ilvl w:val="0"/>
          <w:numId w:val="26"/>
        </w:numPr>
      </w:pPr>
      <w:r w:rsidRPr="00A26631">
        <w:rPr>
          <w:rtl/>
        </w:rPr>
        <w:t>تكرار الفتق (2–5%) – أقل من الجراحة المفتوحة</w:t>
      </w:r>
      <w:r w:rsidRPr="00A26631">
        <w:t>.</w:t>
      </w:r>
    </w:p>
    <w:p w14:paraId="52C746E3" w14:textId="77777777" w:rsidR="00A26631" w:rsidRPr="00A26631" w:rsidRDefault="00A26631" w:rsidP="00A26631">
      <w:pPr>
        <w:numPr>
          <w:ilvl w:val="0"/>
          <w:numId w:val="26"/>
        </w:numPr>
      </w:pPr>
      <w:r w:rsidRPr="00A26631">
        <w:rPr>
          <w:rtl/>
        </w:rPr>
        <w:t>شعور مزمن بعدم الراحة في الفخذ (1–3%) – قد يحتاج علاج دوائي أو تمارين علاج طبيعي</w:t>
      </w:r>
      <w:r w:rsidRPr="00A26631">
        <w:t>.</w:t>
      </w:r>
    </w:p>
    <w:p w14:paraId="41F752F9" w14:textId="77777777" w:rsidR="00A26631" w:rsidRPr="00A26631" w:rsidRDefault="00A26631" w:rsidP="00A26631">
      <w:r w:rsidRPr="00A26631">
        <w:rPr>
          <w:b/>
          <w:bCs/>
          <w:rtl/>
        </w:rPr>
        <w:t>إدارة المضاعفات</w:t>
      </w:r>
      <w:r w:rsidRPr="00A26631">
        <w:rPr>
          <w:b/>
          <w:bCs/>
        </w:rPr>
        <w:t>:</w:t>
      </w:r>
    </w:p>
    <w:p w14:paraId="4836F27F" w14:textId="77777777" w:rsidR="00A26631" w:rsidRPr="00A26631" w:rsidRDefault="00A26631" w:rsidP="00A26631">
      <w:pPr>
        <w:numPr>
          <w:ilvl w:val="0"/>
          <w:numId w:val="27"/>
        </w:numPr>
      </w:pPr>
      <w:r w:rsidRPr="00A26631">
        <w:rPr>
          <w:rtl/>
        </w:rPr>
        <w:t>معظم المضاعفات المبكرة طفيفة وتتحسن تلقائيًا</w:t>
      </w:r>
      <w:r w:rsidRPr="00A26631">
        <w:t>.</w:t>
      </w:r>
    </w:p>
    <w:p w14:paraId="7F01DC62" w14:textId="77777777" w:rsidR="00A26631" w:rsidRPr="00A26631" w:rsidRDefault="00A26631" w:rsidP="00A26631">
      <w:pPr>
        <w:numPr>
          <w:ilvl w:val="0"/>
          <w:numId w:val="27"/>
        </w:numPr>
      </w:pPr>
      <w:r w:rsidRPr="00A26631">
        <w:rPr>
          <w:rtl/>
        </w:rPr>
        <w:t>يجب الاتصال بالجراح إذا زاد الألم، التورم، أو ظهرت علامات التهاب</w:t>
      </w:r>
      <w:r w:rsidRPr="00A26631">
        <w:t>.</w:t>
      </w:r>
    </w:p>
    <w:p w14:paraId="05708B2C" w14:textId="77777777" w:rsidR="00A26631" w:rsidRPr="00A26631" w:rsidRDefault="00A26631" w:rsidP="00A26631">
      <w:r w:rsidRPr="00A26631">
        <w:pict w14:anchorId="793FA81B">
          <v:rect id="_x0000_i1171" style="width:0;height:1.5pt" o:hralign="center" o:hrstd="t" o:hr="t" fillcolor="#a0a0a0" stroked="f"/>
        </w:pict>
      </w:r>
    </w:p>
    <w:p w14:paraId="4997DC4B" w14:textId="77777777" w:rsidR="00A26631" w:rsidRPr="00A26631" w:rsidRDefault="00A26631" w:rsidP="00A26631">
      <w:pPr>
        <w:rPr>
          <w:b/>
          <w:bCs/>
        </w:rPr>
      </w:pPr>
      <w:r w:rsidRPr="00A26631">
        <w:rPr>
          <w:b/>
          <w:bCs/>
          <w:rtl/>
        </w:rPr>
        <w:t>اعتبارات خاصة</w:t>
      </w:r>
    </w:p>
    <w:p w14:paraId="61EB03C2" w14:textId="77777777" w:rsidR="00A26631" w:rsidRPr="00A26631" w:rsidRDefault="00A26631" w:rsidP="00A26631">
      <w:pPr>
        <w:numPr>
          <w:ilvl w:val="0"/>
          <w:numId w:val="28"/>
        </w:numPr>
      </w:pPr>
      <w:r w:rsidRPr="00A26631">
        <w:rPr>
          <w:b/>
          <w:bCs/>
          <w:rtl/>
        </w:rPr>
        <w:t>الحمل (للنساء)</w:t>
      </w:r>
      <w:r w:rsidRPr="00A26631">
        <w:rPr>
          <w:b/>
          <w:bCs/>
        </w:rPr>
        <w:t>:</w:t>
      </w:r>
      <w:r w:rsidRPr="00A26631">
        <w:t xml:space="preserve"> </w:t>
      </w:r>
      <w:r w:rsidRPr="00A26631">
        <w:rPr>
          <w:rtl/>
        </w:rPr>
        <w:t>يُنصح بتأجيل الحمل 6–12 شهرًا لتقليل خطر تكرار الفتق</w:t>
      </w:r>
      <w:r w:rsidRPr="00A26631">
        <w:t>.</w:t>
      </w:r>
    </w:p>
    <w:p w14:paraId="0FFC1381" w14:textId="77777777" w:rsidR="00A26631" w:rsidRPr="00A26631" w:rsidRDefault="00A26631" w:rsidP="00A26631">
      <w:pPr>
        <w:numPr>
          <w:ilvl w:val="0"/>
          <w:numId w:val="28"/>
        </w:numPr>
      </w:pPr>
      <w:r w:rsidRPr="00A26631">
        <w:rPr>
          <w:b/>
          <w:bCs/>
          <w:rtl/>
        </w:rPr>
        <w:t>كبار السن / المرضى المصابون بأمراض مزمنة</w:t>
      </w:r>
      <w:r w:rsidRPr="00A26631">
        <w:rPr>
          <w:b/>
          <w:bCs/>
        </w:rPr>
        <w:t>:</w:t>
      </w:r>
      <w:r w:rsidRPr="00A26631">
        <w:t xml:space="preserve"> </w:t>
      </w:r>
      <w:r w:rsidRPr="00A26631">
        <w:rPr>
          <w:rtl/>
        </w:rPr>
        <w:t>يتم تعديل الجراحة والتخدير وفقًا لعوامل الخطر</w:t>
      </w:r>
      <w:r w:rsidRPr="00A26631">
        <w:t>.</w:t>
      </w:r>
    </w:p>
    <w:p w14:paraId="5484F02A" w14:textId="77777777" w:rsidR="00A26631" w:rsidRPr="00A26631" w:rsidRDefault="00A26631" w:rsidP="00A26631">
      <w:pPr>
        <w:numPr>
          <w:ilvl w:val="0"/>
          <w:numId w:val="28"/>
        </w:numPr>
      </w:pPr>
      <w:r w:rsidRPr="00A26631">
        <w:rPr>
          <w:b/>
          <w:bCs/>
          <w:rtl/>
        </w:rPr>
        <w:t>السكري</w:t>
      </w:r>
      <w:r w:rsidRPr="00A26631">
        <w:rPr>
          <w:b/>
          <w:bCs/>
        </w:rPr>
        <w:t>:</w:t>
      </w:r>
      <w:r w:rsidRPr="00A26631">
        <w:t xml:space="preserve"> </w:t>
      </w:r>
      <w:r w:rsidRPr="00A26631">
        <w:rPr>
          <w:rtl/>
        </w:rPr>
        <w:t>ضبط السكر مهم للشفاء ومنع العدوى</w:t>
      </w:r>
      <w:r w:rsidRPr="00A26631">
        <w:t>.</w:t>
      </w:r>
    </w:p>
    <w:p w14:paraId="0AFE4CDC" w14:textId="77777777" w:rsidR="00A26631" w:rsidRPr="00A26631" w:rsidRDefault="00A26631" w:rsidP="00A26631">
      <w:pPr>
        <w:numPr>
          <w:ilvl w:val="0"/>
          <w:numId w:val="28"/>
        </w:numPr>
      </w:pPr>
      <w:r w:rsidRPr="00A26631">
        <w:rPr>
          <w:b/>
          <w:bCs/>
          <w:rtl/>
        </w:rPr>
        <w:t>الوظائف البولية والجنسية</w:t>
      </w:r>
      <w:r w:rsidRPr="00A26631">
        <w:rPr>
          <w:b/>
          <w:bCs/>
        </w:rPr>
        <w:t>:</w:t>
      </w:r>
      <w:r w:rsidRPr="00A26631">
        <w:t xml:space="preserve"> </w:t>
      </w:r>
      <w:r w:rsidRPr="00A26631">
        <w:rPr>
          <w:rtl/>
        </w:rPr>
        <w:t>غالبًا لا تتأثر بعد الجراحة بالمنظار؛ المضاعفات نادرة</w:t>
      </w:r>
      <w:r w:rsidRPr="00A26631">
        <w:t>.</w:t>
      </w:r>
    </w:p>
    <w:p w14:paraId="58D73FFB" w14:textId="77777777" w:rsidR="00A26631" w:rsidRPr="00A26631" w:rsidRDefault="00A26631" w:rsidP="00A26631">
      <w:r w:rsidRPr="00A26631">
        <w:pict w14:anchorId="1A210E9E">
          <v:rect id="_x0000_i1172" style="width:0;height:1.5pt" o:hralign="center" o:hrstd="t" o:hr="t" fillcolor="#a0a0a0" stroked="f"/>
        </w:pict>
      </w:r>
    </w:p>
    <w:p w14:paraId="54BE5287" w14:textId="77777777" w:rsidR="00A26631" w:rsidRPr="00A26631" w:rsidRDefault="00A26631" w:rsidP="00A26631">
      <w:pPr>
        <w:rPr>
          <w:b/>
          <w:bCs/>
        </w:rPr>
      </w:pPr>
      <w:r w:rsidRPr="00A26631">
        <w:rPr>
          <w:b/>
          <w:bCs/>
          <w:rtl/>
        </w:rPr>
        <w:t>العودة للأنشطة اليومية</w:t>
      </w:r>
    </w:p>
    <w:p w14:paraId="2470F6C9" w14:textId="77777777" w:rsidR="00A26631" w:rsidRPr="00A26631" w:rsidRDefault="00A26631" w:rsidP="00A26631">
      <w:pPr>
        <w:numPr>
          <w:ilvl w:val="0"/>
          <w:numId w:val="29"/>
        </w:numPr>
      </w:pPr>
      <w:r w:rsidRPr="00A26631">
        <w:rPr>
          <w:b/>
          <w:bCs/>
          <w:rtl/>
        </w:rPr>
        <w:t>المشي والأنشطة الخفيفة</w:t>
      </w:r>
      <w:r w:rsidRPr="00A26631">
        <w:rPr>
          <w:b/>
          <w:bCs/>
        </w:rPr>
        <w:t>:</w:t>
      </w:r>
      <w:r w:rsidRPr="00A26631">
        <w:t xml:space="preserve"> </w:t>
      </w:r>
      <w:r w:rsidRPr="00A26631">
        <w:rPr>
          <w:rtl/>
        </w:rPr>
        <w:t>خلال 1–2 أيام</w:t>
      </w:r>
      <w:r w:rsidRPr="00A26631">
        <w:t>.</w:t>
      </w:r>
    </w:p>
    <w:p w14:paraId="1CB84C85" w14:textId="77777777" w:rsidR="00A26631" w:rsidRPr="00A26631" w:rsidRDefault="00A26631" w:rsidP="00A26631">
      <w:pPr>
        <w:numPr>
          <w:ilvl w:val="0"/>
          <w:numId w:val="29"/>
        </w:numPr>
      </w:pPr>
      <w:r w:rsidRPr="00A26631">
        <w:rPr>
          <w:b/>
          <w:bCs/>
          <w:rtl/>
        </w:rPr>
        <w:t>القيادة</w:t>
      </w:r>
      <w:r w:rsidRPr="00A26631">
        <w:rPr>
          <w:b/>
          <w:bCs/>
        </w:rPr>
        <w:t>:</w:t>
      </w:r>
      <w:r w:rsidRPr="00A26631">
        <w:t xml:space="preserve"> </w:t>
      </w:r>
      <w:r w:rsidRPr="00A26631">
        <w:rPr>
          <w:rtl/>
        </w:rPr>
        <w:t>بعد 3–5 أيام، عند التحكم بالألم</w:t>
      </w:r>
      <w:r w:rsidRPr="00A26631">
        <w:t>.</w:t>
      </w:r>
    </w:p>
    <w:p w14:paraId="655C5970" w14:textId="77777777" w:rsidR="00A26631" w:rsidRPr="00A26631" w:rsidRDefault="00A26631" w:rsidP="00A26631">
      <w:pPr>
        <w:numPr>
          <w:ilvl w:val="0"/>
          <w:numId w:val="29"/>
        </w:numPr>
      </w:pPr>
      <w:r w:rsidRPr="00A26631">
        <w:rPr>
          <w:b/>
          <w:bCs/>
          <w:rtl/>
        </w:rPr>
        <w:lastRenderedPageBreak/>
        <w:t>العمل المكتبي</w:t>
      </w:r>
      <w:r w:rsidRPr="00A26631">
        <w:rPr>
          <w:b/>
          <w:bCs/>
        </w:rPr>
        <w:t>:</w:t>
      </w:r>
      <w:r w:rsidRPr="00A26631">
        <w:t xml:space="preserve"> </w:t>
      </w:r>
      <w:r w:rsidRPr="00A26631">
        <w:rPr>
          <w:rtl/>
        </w:rPr>
        <w:t>بعد أسبوع</w:t>
      </w:r>
      <w:r w:rsidRPr="00A26631">
        <w:t>.</w:t>
      </w:r>
    </w:p>
    <w:p w14:paraId="22E016B3" w14:textId="77777777" w:rsidR="00A26631" w:rsidRPr="00A26631" w:rsidRDefault="00A26631" w:rsidP="00A26631">
      <w:pPr>
        <w:numPr>
          <w:ilvl w:val="0"/>
          <w:numId w:val="29"/>
        </w:numPr>
      </w:pPr>
      <w:r w:rsidRPr="00A26631">
        <w:rPr>
          <w:b/>
          <w:bCs/>
          <w:rtl/>
        </w:rPr>
        <w:t>رفع الأوزان / الرياضة</w:t>
      </w:r>
      <w:r w:rsidRPr="00A26631">
        <w:rPr>
          <w:b/>
          <w:bCs/>
        </w:rPr>
        <w:t>:</w:t>
      </w:r>
      <w:r w:rsidRPr="00A26631">
        <w:t xml:space="preserve"> </w:t>
      </w:r>
      <w:r w:rsidRPr="00A26631">
        <w:rPr>
          <w:rtl/>
        </w:rPr>
        <w:t>بعد 4 أسابيع</w:t>
      </w:r>
      <w:r w:rsidRPr="00A26631">
        <w:t>.</w:t>
      </w:r>
    </w:p>
    <w:p w14:paraId="09D391EB" w14:textId="77777777" w:rsidR="00A26631" w:rsidRPr="00A26631" w:rsidRDefault="00A26631" w:rsidP="00A26631">
      <w:pPr>
        <w:numPr>
          <w:ilvl w:val="0"/>
          <w:numId w:val="29"/>
        </w:numPr>
      </w:pPr>
      <w:r w:rsidRPr="00A26631">
        <w:rPr>
          <w:b/>
          <w:bCs/>
          <w:rtl/>
        </w:rPr>
        <w:t>احتياطات</w:t>
      </w:r>
      <w:r w:rsidRPr="00A26631">
        <w:rPr>
          <w:b/>
          <w:bCs/>
        </w:rPr>
        <w:t>:</w:t>
      </w:r>
      <w:r w:rsidRPr="00A26631">
        <w:t xml:space="preserve"> </w:t>
      </w:r>
      <w:r w:rsidRPr="00A26631">
        <w:rPr>
          <w:rtl/>
        </w:rPr>
        <w:t>تجنب الإمساك، الضغط على البطن، رفع أوزان ثقيلة أو السعال القوي</w:t>
      </w:r>
      <w:r w:rsidRPr="00A26631">
        <w:t>.</w:t>
      </w:r>
    </w:p>
    <w:p w14:paraId="1491A364" w14:textId="77777777" w:rsidR="00A26631" w:rsidRPr="00A26631" w:rsidRDefault="00A26631" w:rsidP="00A26631">
      <w:r w:rsidRPr="00A26631">
        <w:pict w14:anchorId="013A9227">
          <v:rect id="_x0000_i1173" style="width:0;height:1.5pt" o:hralign="center" o:hrstd="t" o:hr="t" fillcolor="#a0a0a0" stroked="f"/>
        </w:pict>
      </w:r>
    </w:p>
    <w:p w14:paraId="3235DD97" w14:textId="77777777" w:rsidR="00A26631" w:rsidRPr="00A26631" w:rsidRDefault="00A26631" w:rsidP="00A26631">
      <w:pPr>
        <w:rPr>
          <w:b/>
          <w:bCs/>
        </w:rPr>
      </w:pPr>
      <w:r w:rsidRPr="00A26631">
        <w:rPr>
          <w:b/>
          <w:bCs/>
          <w:rtl/>
        </w:rPr>
        <w:t>خطة المتابعة</w:t>
      </w:r>
    </w:p>
    <w:p w14:paraId="5782AE6A" w14:textId="77777777" w:rsidR="00A26631" w:rsidRPr="00A26631" w:rsidRDefault="00A26631" w:rsidP="00A26631">
      <w:pPr>
        <w:numPr>
          <w:ilvl w:val="0"/>
          <w:numId w:val="30"/>
        </w:numPr>
      </w:pPr>
      <w:r w:rsidRPr="00A26631">
        <w:rPr>
          <w:rtl/>
        </w:rPr>
        <w:t>أول زيارة: بعد 5–7 أيام لمراجعة الجرح</w:t>
      </w:r>
      <w:r w:rsidRPr="00A26631">
        <w:t>.</w:t>
      </w:r>
    </w:p>
    <w:p w14:paraId="4B69FA10" w14:textId="77777777" w:rsidR="00A26631" w:rsidRPr="00A26631" w:rsidRDefault="00A26631" w:rsidP="00A26631">
      <w:pPr>
        <w:numPr>
          <w:ilvl w:val="0"/>
          <w:numId w:val="30"/>
        </w:numPr>
      </w:pPr>
      <w:r w:rsidRPr="00A26631">
        <w:rPr>
          <w:rtl/>
        </w:rPr>
        <w:t>الزيارات التالية: حسب توجيه الطبيب</w:t>
      </w:r>
      <w:r w:rsidRPr="00A26631">
        <w:t>.</w:t>
      </w:r>
    </w:p>
    <w:p w14:paraId="3BAB24AF" w14:textId="77777777" w:rsidR="00A26631" w:rsidRPr="00A26631" w:rsidRDefault="00A26631" w:rsidP="00A26631">
      <w:pPr>
        <w:numPr>
          <w:ilvl w:val="0"/>
          <w:numId w:val="30"/>
        </w:numPr>
      </w:pPr>
      <w:r w:rsidRPr="00A26631">
        <w:rPr>
          <w:rtl/>
        </w:rPr>
        <w:t>الاتصال بالطبيب فورًا عند حدوث</w:t>
      </w:r>
      <w:r w:rsidRPr="00A26631">
        <w:t>:</w:t>
      </w:r>
    </w:p>
    <w:p w14:paraId="2FAB247E" w14:textId="77777777" w:rsidR="00A26631" w:rsidRPr="00A26631" w:rsidRDefault="00A26631" w:rsidP="00A26631">
      <w:pPr>
        <w:numPr>
          <w:ilvl w:val="1"/>
          <w:numId w:val="30"/>
        </w:numPr>
      </w:pPr>
      <w:r w:rsidRPr="00A26631">
        <w:rPr>
          <w:rtl/>
        </w:rPr>
        <w:t xml:space="preserve">حرارة </w:t>
      </w:r>
      <w:r w:rsidRPr="00A26631">
        <w:t>&gt; 38°C</w:t>
      </w:r>
    </w:p>
    <w:p w14:paraId="53A3C439" w14:textId="77777777" w:rsidR="00A26631" w:rsidRPr="00A26631" w:rsidRDefault="00A26631" w:rsidP="00A26631">
      <w:pPr>
        <w:numPr>
          <w:ilvl w:val="1"/>
          <w:numId w:val="30"/>
        </w:numPr>
      </w:pPr>
      <w:r w:rsidRPr="00A26631">
        <w:rPr>
          <w:rtl/>
        </w:rPr>
        <w:t>ألم شديد لا يزول بالأدوية</w:t>
      </w:r>
    </w:p>
    <w:p w14:paraId="4CAB9F5D" w14:textId="77777777" w:rsidR="00A26631" w:rsidRPr="00A26631" w:rsidRDefault="00A26631" w:rsidP="00A26631">
      <w:pPr>
        <w:numPr>
          <w:ilvl w:val="1"/>
          <w:numId w:val="30"/>
        </w:numPr>
      </w:pPr>
      <w:r w:rsidRPr="00A26631">
        <w:rPr>
          <w:rtl/>
        </w:rPr>
        <w:t>احمرار، تورم، صديد، أو نزيف من الشقوق</w:t>
      </w:r>
    </w:p>
    <w:p w14:paraId="6F0D98C3" w14:textId="77777777" w:rsidR="00A26631" w:rsidRPr="00A26631" w:rsidRDefault="00A26631" w:rsidP="00A26631">
      <w:pPr>
        <w:numPr>
          <w:ilvl w:val="1"/>
          <w:numId w:val="30"/>
        </w:numPr>
      </w:pPr>
      <w:r w:rsidRPr="00A26631">
        <w:rPr>
          <w:rtl/>
        </w:rPr>
        <w:t>تورم أو ألم شديد في الساقين (احتمال جلطة)</w:t>
      </w:r>
    </w:p>
    <w:p w14:paraId="77AA52D8" w14:textId="77777777" w:rsidR="00A26631" w:rsidRPr="00A26631" w:rsidRDefault="00A26631" w:rsidP="00A26631">
      <w:pPr>
        <w:numPr>
          <w:ilvl w:val="1"/>
          <w:numId w:val="30"/>
        </w:numPr>
      </w:pPr>
      <w:r w:rsidRPr="00A26631">
        <w:rPr>
          <w:rtl/>
        </w:rPr>
        <w:t>صعوبة التبول</w:t>
      </w:r>
    </w:p>
    <w:p w14:paraId="5C3918C9" w14:textId="77777777" w:rsidR="00A26631" w:rsidRPr="00A26631" w:rsidRDefault="00A26631" w:rsidP="00A26631">
      <w:r w:rsidRPr="00A26631">
        <w:pict w14:anchorId="3F0591F9">
          <v:rect id="_x0000_i1174" style="width:0;height:1.5pt" o:hralign="center" o:hrstd="t" o:hr="t" fillcolor="#a0a0a0" stroked="f"/>
        </w:pict>
      </w:r>
    </w:p>
    <w:p w14:paraId="1578BBA7" w14:textId="77777777" w:rsidR="00A26631" w:rsidRPr="00A26631" w:rsidRDefault="00A26631" w:rsidP="00A26631">
      <w:pPr>
        <w:rPr>
          <w:b/>
          <w:bCs/>
        </w:rPr>
      </w:pPr>
      <w:r w:rsidRPr="00A26631">
        <w:rPr>
          <w:b/>
          <w:bCs/>
          <w:rtl/>
        </w:rPr>
        <w:t>الخلاصة</w:t>
      </w:r>
    </w:p>
    <w:p w14:paraId="53C3A6F8" w14:textId="77777777" w:rsidR="00A26631" w:rsidRPr="00A26631" w:rsidRDefault="00A26631" w:rsidP="00A26631">
      <w:r w:rsidRPr="00A26631">
        <w:rPr>
          <w:rtl/>
        </w:rPr>
        <w:t xml:space="preserve">إصلاح الفتق الإربي بالمنظار </w:t>
      </w:r>
      <w:r w:rsidRPr="00A26631">
        <w:rPr>
          <w:b/>
          <w:bCs/>
          <w:rtl/>
        </w:rPr>
        <w:t>آمن وفعال</w:t>
      </w:r>
      <w:r w:rsidRPr="00A26631">
        <w:rPr>
          <w:rtl/>
        </w:rPr>
        <w:t xml:space="preserve"> ويتميز بألم أقل، شفاء أسرع، وندبات صغيرة مقارنة بالجراحة التقليدية. سيشرح لك الجراح سبب اختيار هذه التقنية، وفوائدها، والمخاطر المحتملة، ويجيب على جميع أسئلتك</w:t>
      </w:r>
      <w:r w:rsidRPr="00A26631">
        <w:t>.</w:t>
      </w:r>
    </w:p>
    <w:p w14:paraId="2A50F3BF" w14:textId="77777777" w:rsidR="002754C8" w:rsidRDefault="002754C8"/>
    <w:sectPr w:rsidR="00275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3DFE"/>
    <w:multiLevelType w:val="multilevel"/>
    <w:tmpl w:val="0DF23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436BA"/>
    <w:multiLevelType w:val="multilevel"/>
    <w:tmpl w:val="5E88E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C0F51"/>
    <w:multiLevelType w:val="multilevel"/>
    <w:tmpl w:val="8DBCD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061BE"/>
    <w:multiLevelType w:val="multilevel"/>
    <w:tmpl w:val="2146F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2E7009"/>
    <w:multiLevelType w:val="multilevel"/>
    <w:tmpl w:val="ABCC1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2B79F6"/>
    <w:multiLevelType w:val="multilevel"/>
    <w:tmpl w:val="3976D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C82969"/>
    <w:multiLevelType w:val="multilevel"/>
    <w:tmpl w:val="AA9C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373050"/>
    <w:multiLevelType w:val="multilevel"/>
    <w:tmpl w:val="3530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3B4485"/>
    <w:multiLevelType w:val="multilevel"/>
    <w:tmpl w:val="DE20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993F08"/>
    <w:multiLevelType w:val="multilevel"/>
    <w:tmpl w:val="CA581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D664D5"/>
    <w:multiLevelType w:val="multilevel"/>
    <w:tmpl w:val="355C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C12D23"/>
    <w:multiLevelType w:val="multilevel"/>
    <w:tmpl w:val="AEB4C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0F4E57"/>
    <w:multiLevelType w:val="multilevel"/>
    <w:tmpl w:val="2FB4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4F095A"/>
    <w:multiLevelType w:val="multilevel"/>
    <w:tmpl w:val="08D05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9A151B"/>
    <w:multiLevelType w:val="multilevel"/>
    <w:tmpl w:val="C9267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7E53C5"/>
    <w:multiLevelType w:val="multilevel"/>
    <w:tmpl w:val="0AC45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DD4773"/>
    <w:multiLevelType w:val="multilevel"/>
    <w:tmpl w:val="6ECE4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A31517"/>
    <w:multiLevelType w:val="multilevel"/>
    <w:tmpl w:val="8A069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837AE3"/>
    <w:multiLevelType w:val="multilevel"/>
    <w:tmpl w:val="676C2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9A2D48"/>
    <w:multiLevelType w:val="multilevel"/>
    <w:tmpl w:val="ADF04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5064C1"/>
    <w:multiLevelType w:val="multilevel"/>
    <w:tmpl w:val="2384C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5108D2"/>
    <w:multiLevelType w:val="multilevel"/>
    <w:tmpl w:val="08B44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CC10605"/>
    <w:multiLevelType w:val="multilevel"/>
    <w:tmpl w:val="218EB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EB4BD4"/>
    <w:multiLevelType w:val="multilevel"/>
    <w:tmpl w:val="94A29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A3327E"/>
    <w:multiLevelType w:val="multilevel"/>
    <w:tmpl w:val="777A1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DE1BD1"/>
    <w:multiLevelType w:val="multilevel"/>
    <w:tmpl w:val="9776F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CC7F0D"/>
    <w:multiLevelType w:val="multilevel"/>
    <w:tmpl w:val="AE9C3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130B73"/>
    <w:multiLevelType w:val="multilevel"/>
    <w:tmpl w:val="EDB49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1B41B2"/>
    <w:multiLevelType w:val="multilevel"/>
    <w:tmpl w:val="1E029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5C06E1"/>
    <w:multiLevelType w:val="multilevel"/>
    <w:tmpl w:val="4918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9112810">
    <w:abstractNumId w:val="3"/>
  </w:num>
  <w:num w:numId="2" w16cid:durableId="869223551">
    <w:abstractNumId w:val="6"/>
  </w:num>
  <w:num w:numId="3" w16cid:durableId="554584701">
    <w:abstractNumId w:val="20"/>
  </w:num>
  <w:num w:numId="4" w16cid:durableId="419135048">
    <w:abstractNumId w:val="27"/>
  </w:num>
  <w:num w:numId="5" w16cid:durableId="634721345">
    <w:abstractNumId w:val="17"/>
  </w:num>
  <w:num w:numId="6" w16cid:durableId="1852328056">
    <w:abstractNumId w:val="5"/>
  </w:num>
  <w:num w:numId="7" w16cid:durableId="515388198">
    <w:abstractNumId w:val="22"/>
  </w:num>
  <w:num w:numId="8" w16cid:durableId="459035039">
    <w:abstractNumId w:val="0"/>
  </w:num>
  <w:num w:numId="9" w16cid:durableId="2142841875">
    <w:abstractNumId w:val="29"/>
  </w:num>
  <w:num w:numId="10" w16cid:durableId="1985238474">
    <w:abstractNumId w:val="4"/>
  </w:num>
  <w:num w:numId="11" w16cid:durableId="768161574">
    <w:abstractNumId w:val="24"/>
  </w:num>
  <w:num w:numId="12" w16cid:durableId="212692746">
    <w:abstractNumId w:val="28"/>
  </w:num>
  <w:num w:numId="13" w16cid:durableId="42993176">
    <w:abstractNumId w:val="10"/>
  </w:num>
  <w:num w:numId="14" w16cid:durableId="1627082009">
    <w:abstractNumId w:val="25"/>
  </w:num>
  <w:num w:numId="15" w16cid:durableId="615675644">
    <w:abstractNumId w:val="26"/>
  </w:num>
  <w:num w:numId="16" w16cid:durableId="1062601728">
    <w:abstractNumId w:val="18"/>
  </w:num>
  <w:num w:numId="17" w16cid:durableId="1858425572">
    <w:abstractNumId w:val="9"/>
  </w:num>
  <w:num w:numId="18" w16cid:durableId="553661708">
    <w:abstractNumId w:val="12"/>
  </w:num>
  <w:num w:numId="19" w16cid:durableId="1430615526">
    <w:abstractNumId w:val="15"/>
  </w:num>
  <w:num w:numId="20" w16cid:durableId="202253621">
    <w:abstractNumId w:val="19"/>
  </w:num>
  <w:num w:numId="21" w16cid:durableId="1107119867">
    <w:abstractNumId w:val="2"/>
  </w:num>
  <w:num w:numId="22" w16cid:durableId="1610354837">
    <w:abstractNumId w:val="14"/>
  </w:num>
  <w:num w:numId="23" w16cid:durableId="2007901447">
    <w:abstractNumId w:val="21"/>
  </w:num>
  <w:num w:numId="24" w16cid:durableId="1795439702">
    <w:abstractNumId w:val="13"/>
  </w:num>
  <w:num w:numId="25" w16cid:durableId="906106584">
    <w:abstractNumId w:val="23"/>
  </w:num>
  <w:num w:numId="26" w16cid:durableId="2051570110">
    <w:abstractNumId w:val="1"/>
  </w:num>
  <w:num w:numId="27" w16cid:durableId="94788651">
    <w:abstractNumId w:val="11"/>
  </w:num>
  <w:num w:numId="28" w16cid:durableId="394593417">
    <w:abstractNumId w:val="7"/>
  </w:num>
  <w:num w:numId="29" w16cid:durableId="217405210">
    <w:abstractNumId w:val="8"/>
  </w:num>
  <w:num w:numId="30" w16cid:durableId="5386611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C8"/>
    <w:rsid w:val="002754C8"/>
    <w:rsid w:val="00A26631"/>
    <w:rsid w:val="00FF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8FD2E7-3F7B-487C-82A6-10258EF6E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4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54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54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54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54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54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54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54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54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54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54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54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54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54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54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54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54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54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5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54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54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54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54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54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54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4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4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54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1215</Words>
  <Characters>6930</Characters>
  <Application>Microsoft Office Word</Application>
  <DocSecurity>0</DocSecurity>
  <Lines>57</Lines>
  <Paragraphs>16</Paragraphs>
  <ScaleCrop>false</ScaleCrop>
  <Company/>
  <LinksUpToDate>false</LinksUpToDate>
  <CharactersWithSpaces>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Tamer Rushdy Elalfy</dc:creator>
  <cp:keywords/>
  <dc:description/>
  <cp:lastModifiedBy>Dr. Tamer Rushdy Elalfy</cp:lastModifiedBy>
  <cp:revision>2</cp:revision>
  <dcterms:created xsi:type="dcterms:W3CDTF">2025-10-20T07:52:00Z</dcterms:created>
  <dcterms:modified xsi:type="dcterms:W3CDTF">2025-10-20T07:54:00Z</dcterms:modified>
</cp:coreProperties>
</file>