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224AB" w14:textId="77777777" w:rsidR="00EE3AC7" w:rsidRPr="00EE3AC7" w:rsidRDefault="00EE3AC7" w:rsidP="00EE3AC7">
      <w:pPr>
        <w:rPr>
          <w:b/>
          <w:bCs/>
        </w:rPr>
      </w:pPr>
      <w:r w:rsidRPr="00EE3AC7">
        <w:rPr>
          <w:b/>
          <w:bCs/>
        </w:rPr>
        <w:t>Patient Education &amp; Instruction File: Wedge Excision of Ingrowing Nail</w:t>
      </w:r>
    </w:p>
    <w:p w14:paraId="4E75B05A" w14:textId="77777777" w:rsidR="00EE3AC7" w:rsidRPr="00EE3AC7" w:rsidRDefault="00EE3AC7" w:rsidP="00EE3AC7">
      <w:r w:rsidRPr="00EE3AC7">
        <w:rPr>
          <w:b/>
          <w:bCs/>
        </w:rPr>
        <w:t>Mohammed Al-Dossary Hospital – Alkhobar, General Surgery Department</w:t>
      </w:r>
    </w:p>
    <w:p w14:paraId="13FB4CD5" w14:textId="77777777" w:rsidR="00EE3AC7" w:rsidRPr="00EE3AC7" w:rsidRDefault="00000000" w:rsidP="00EE3AC7">
      <w:r>
        <w:pict w14:anchorId="561132B3">
          <v:rect id="_x0000_i1025" style="width:0;height:1.5pt" o:hralign="center" o:hrstd="t" o:hr="t" fillcolor="#a0a0a0" stroked="f"/>
        </w:pict>
      </w:r>
    </w:p>
    <w:p w14:paraId="2ABF3C94" w14:textId="77777777" w:rsidR="00EE3AC7" w:rsidRPr="00EE3AC7" w:rsidRDefault="00EE3AC7" w:rsidP="00EE3AC7">
      <w:pPr>
        <w:rPr>
          <w:b/>
          <w:bCs/>
        </w:rPr>
      </w:pPr>
      <w:r w:rsidRPr="00EE3AC7">
        <w:rPr>
          <w:b/>
          <w:bCs/>
        </w:rPr>
        <w:t>What is an Ingrowing Nail?</w:t>
      </w:r>
    </w:p>
    <w:p w14:paraId="0583D243" w14:textId="77777777" w:rsidR="00EE3AC7" w:rsidRPr="00EE3AC7" w:rsidRDefault="00EE3AC7" w:rsidP="00EE3AC7">
      <w:r w:rsidRPr="00EE3AC7">
        <w:t>An ingrowing nail (onychocryptosis) occurs when the edge of the toenail grows into the surrounding skin, causing pain, swelling, redness, and sometimes infection.</w:t>
      </w:r>
    </w:p>
    <w:p w14:paraId="2D25F54F" w14:textId="77777777" w:rsidR="00EE3AC7" w:rsidRPr="00EE3AC7" w:rsidRDefault="00EE3AC7" w:rsidP="00EE3AC7">
      <w:pPr>
        <w:rPr>
          <w:b/>
          <w:bCs/>
        </w:rPr>
      </w:pPr>
      <w:r w:rsidRPr="00EE3AC7">
        <w:rPr>
          <w:b/>
          <w:bCs/>
        </w:rPr>
        <w:t>Purpose of Wedge Excision:</w:t>
      </w:r>
    </w:p>
    <w:p w14:paraId="2440AE8B" w14:textId="77777777" w:rsidR="00EE3AC7" w:rsidRPr="00EE3AC7" w:rsidRDefault="00EE3AC7" w:rsidP="00EE3AC7">
      <w:pPr>
        <w:numPr>
          <w:ilvl w:val="0"/>
          <w:numId w:val="1"/>
        </w:numPr>
      </w:pPr>
      <w:r w:rsidRPr="00EE3AC7">
        <w:t>Relieve pain and discomfort</w:t>
      </w:r>
    </w:p>
    <w:p w14:paraId="6074D1FA" w14:textId="77777777" w:rsidR="00EE3AC7" w:rsidRPr="00EE3AC7" w:rsidRDefault="00EE3AC7" w:rsidP="00EE3AC7">
      <w:pPr>
        <w:numPr>
          <w:ilvl w:val="0"/>
          <w:numId w:val="1"/>
        </w:numPr>
      </w:pPr>
      <w:r w:rsidRPr="00EE3AC7">
        <w:t>Remove inflamed or infected tissue</w:t>
      </w:r>
    </w:p>
    <w:p w14:paraId="7CA84898" w14:textId="77777777" w:rsidR="00EE3AC7" w:rsidRPr="00EE3AC7" w:rsidRDefault="00EE3AC7" w:rsidP="00EE3AC7">
      <w:pPr>
        <w:numPr>
          <w:ilvl w:val="0"/>
          <w:numId w:val="1"/>
        </w:numPr>
      </w:pPr>
      <w:r w:rsidRPr="00EE3AC7">
        <w:t>Correct nail growth and prevent recurrence</w:t>
      </w:r>
    </w:p>
    <w:p w14:paraId="5EF5FB2F" w14:textId="77777777" w:rsidR="00EE3AC7" w:rsidRPr="00EE3AC7" w:rsidRDefault="00000000" w:rsidP="00EE3AC7">
      <w:r>
        <w:pict w14:anchorId="6CD2DF55">
          <v:rect id="_x0000_i1026" style="width:0;height:1.5pt" o:hralign="center" o:hrstd="t" o:hr="t" fillcolor="#a0a0a0" stroked="f"/>
        </w:pict>
      </w:r>
    </w:p>
    <w:p w14:paraId="1DB21F9B" w14:textId="77777777" w:rsidR="00EE3AC7" w:rsidRPr="00EE3AC7" w:rsidRDefault="00EE3AC7" w:rsidP="00EE3AC7">
      <w:pPr>
        <w:rPr>
          <w:b/>
          <w:bCs/>
        </w:rPr>
      </w:pPr>
      <w:r w:rsidRPr="00EE3AC7">
        <w:rPr>
          <w:b/>
          <w:bCs/>
        </w:rPr>
        <w:t>Why this Procedure is Performed</w:t>
      </w:r>
    </w:p>
    <w:p w14:paraId="55733581" w14:textId="77777777" w:rsidR="00EE3AC7" w:rsidRPr="00EE3AC7" w:rsidRDefault="00EE3AC7" w:rsidP="00EE3AC7">
      <w:pPr>
        <w:numPr>
          <w:ilvl w:val="0"/>
          <w:numId w:val="2"/>
        </w:numPr>
      </w:pPr>
      <w:r w:rsidRPr="00EE3AC7">
        <w:t>Persistent pain or infection</w:t>
      </w:r>
    </w:p>
    <w:p w14:paraId="3FD8788B" w14:textId="77777777" w:rsidR="00EE3AC7" w:rsidRPr="00EE3AC7" w:rsidRDefault="00EE3AC7" w:rsidP="00EE3AC7">
      <w:pPr>
        <w:numPr>
          <w:ilvl w:val="0"/>
          <w:numId w:val="2"/>
        </w:numPr>
      </w:pPr>
      <w:r w:rsidRPr="00EE3AC7">
        <w:t>Recurrent ingrown nails despite conservative treatment</w:t>
      </w:r>
    </w:p>
    <w:p w14:paraId="6E954ECD" w14:textId="77777777" w:rsidR="00EE3AC7" w:rsidRPr="00EE3AC7" w:rsidRDefault="00EE3AC7" w:rsidP="00EE3AC7">
      <w:pPr>
        <w:numPr>
          <w:ilvl w:val="0"/>
          <w:numId w:val="2"/>
        </w:numPr>
      </w:pPr>
      <w:r w:rsidRPr="00EE3AC7">
        <w:t>Difficulty walking or wearing shoes comfortably</w:t>
      </w:r>
    </w:p>
    <w:p w14:paraId="70FCF44C" w14:textId="77777777" w:rsidR="00EE3AC7" w:rsidRPr="00EE3AC7" w:rsidRDefault="00000000" w:rsidP="00EE3AC7">
      <w:r>
        <w:pict w14:anchorId="70CEA5B4">
          <v:rect id="_x0000_i1027" style="width:0;height:1.5pt" o:hralign="center" o:hrstd="t" o:hr="t" fillcolor="#a0a0a0" stroked="f"/>
        </w:pict>
      </w:r>
    </w:p>
    <w:p w14:paraId="3335021E" w14:textId="77777777" w:rsidR="00EE3AC7" w:rsidRPr="00EE3AC7" w:rsidRDefault="00EE3AC7" w:rsidP="00EE3AC7">
      <w:pPr>
        <w:rPr>
          <w:b/>
          <w:bCs/>
        </w:rPr>
      </w:pPr>
      <w:r w:rsidRPr="00EE3AC7">
        <w:rPr>
          <w:b/>
          <w:bCs/>
        </w:rPr>
        <w:t>Procedure Details</w:t>
      </w:r>
    </w:p>
    <w:p w14:paraId="139F1224" w14:textId="77777777" w:rsidR="00EE3AC7" w:rsidRPr="00EE3AC7" w:rsidRDefault="00EE3AC7" w:rsidP="00EE3AC7">
      <w:pPr>
        <w:numPr>
          <w:ilvl w:val="0"/>
          <w:numId w:val="3"/>
        </w:numPr>
      </w:pPr>
      <w:r w:rsidRPr="00EE3AC7">
        <w:rPr>
          <w:b/>
          <w:bCs/>
        </w:rPr>
        <w:t>Anesthesia:</w:t>
      </w:r>
      <w:r w:rsidRPr="00EE3AC7">
        <w:t xml:space="preserve"> Local anesthesia</w:t>
      </w:r>
    </w:p>
    <w:p w14:paraId="5887AF5E" w14:textId="77777777" w:rsidR="00EE3AC7" w:rsidRPr="00EE3AC7" w:rsidRDefault="00EE3AC7" w:rsidP="00EE3AC7">
      <w:pPr>
        <w:numPr>
          <w:ilvl w:val="0"/>
          <w:numId w:val="3"/>
        </w:numPr>
      </w:pPr>
      <w:r w:rsidRPr="00EE3AC7">
        <w:rPr>
          <w:b/>
          <w:bCs/>
        </w:rPr>
        <w:t>Technique:</w:t>
      </w:r>
      <w:r w:rsidRPr="00EE3AC7">
        <w:t xml:space="preserve"> A small wedge of nail and underlying tissue is removed; sometimes sutures are placed, sometimes not.</w:t>
      </w:r>
    </w:p>
    <w:p w14:paraId="685F7D24" w14:textId="77777777" w:rsidR="00EE3AC7" w:rsidRPr="00EE3AC7" w:rsidRDefault="00EE3AC7" w:rsidP="00EE3AC7">
      <w:pPr>
        <w:numPr>
          <w:ilvl w:val="0"/>
          <w:numId w:val="3"/>
        </w:numPr>
      </w:pPr>
      <w:r w:rsidRPr="00EE3AC7">
        <w:rPr>
          <w:b/>
          <w:bCs/>
        </w:rPr>
        <w:t>Duration:</w:t>
      </w:r>
      <w:r w:rsidRPr="00EE3AC7">
        <w:t xml:space="preserve"> 15–30 minutes</w:t>
      </w:r>
    </w:p>
    <w:p w14:paraId="3250BFAC" w14:textId="77777777" w:rsidR="00EE3AC7" w:rsidRPr="00EE3AC7" w:rsidRDefault="00EE3AC7" w:rsidP="00EE3AC7">
      <w:pPr>
        <w:numPr>
          <w:ilvl w:val="0"/>
          <w:numId w:val="3"/>
        </w:numPr>
      </w:pPr>
      <w:r w:rsidRPr="00EE3AC7">
        <w:rPr>
          <w:b/>
          <w:bCs/>
        </w:rPr>
        <w:t>Goal:</w:t>
      </w:r>
      <w:r w:rsidRPr="00EE3AC7">
        <w:t xml:space="preserve"> Relieve pain and prevent recurrence with minimal tissue removal.</w:t>
      </w:r>
    </w:p>
    <w:p w14:paraId="5ED5EB0C" w14:textId="77777777" w:rsidR="00EE3AC7" w:rsidRPr="00EE3AC7" w:rsidRDefault="00000000" w:rsidP="00EE3AC7">
      <w:r>
        <w:pict w14:anchorId="42B7E4E6">
          <v:rect id="_x0000_i1028" style="width:0;height:1.5pt" o:hralign="center" o:hrstd="t" o:hr="t" fillcolor="#a0a0a0" stroked="f"/>
        </w:pict>
      </w:r>
    </w:p>
    <w:p w14:paraId="4FA702BA" w14:textId="77777777" w:rsidR="00EE3AC7" w:rsidRPr="00EE3AC7" w:rsidRDefault="00EE3AC7" w:rsidP="00EE3AC7">
      <w:pPr>
        <w:rPr>
          <w:b/>
          <w:bCs/>
        </w:rPr>
      </w:pPr>
      <w:r w:rsidRPr="00EE3AC7">
        <w:rPr>
          <w:b/>
          <w:bCs/>
        </w:rPr>
        <w:t>Pros and Cons</w:t>
      </w:r>
    </w:p>
    <w:p w14:paraId="55206B77" w14:textId="77777777" w:rsidR="00EE3AC7" w:rsidRPr="00EE3AC7" w:rsidRDefault="00EE3AC7" w:rsidP="00EE3AC7">
      <w:r w:rsidRPr="00EE3AC7">
        <w:rPr>
          <w:b/>
          <w:bCs/>
        </w:rPr>
        <w:t>Pros:</w:t>
      </w:r>
    </w:p>
    <w:p w14:paraId="57C7A286" w14:textId="77777777" w:rsidR="00EE3AC7" w:rsidRPr="00EE3AC7" w:rsidRDefault="00EE3AC7" w:rsidP="00EE3AC7">
      <w:pPr>
        <w:numPr>
          <w:ilvl w:val="0"/>
          <w:numId w:val="4"/>
        </w:numPr>
      </w:pPr>
      <w:r w:rsidRPr="00EE3AC7">
        <w:t>Quick outpatient procedure</w:t>
      </w:r>
    </w:p>
    <w:p w14:paraId="20B2D6E8" w14:textId="77777777" w:rsidR="00EE3AC7" w:rsidRPr="00EE3AC7" w:rsidRDefault="00EE3AC7" w:rsidP="00EE3AC7">
      <w:pPr>
        <w:numPr>
          <w:ilvl w:val="0"/>
          <w:numId w:val="4"/>
        </w:numPr>
      </w:pPr>
      <w:r w:rsidRPr="00EE3AC7">
        <w:t>Immediate pain relief</w:t>
      </w:r>
    </w:p>
    <w:p w14:paraId="07EB4F29" w14:textId="77777777" w:rsidR="00EE3AC7" w:rsidRPr="00EE3AC7" w:rsidRDefault="00EE3AC7" w:rsidP="00EE3AC7">
      <w:pPr>
        <w:numPr>
          <w:ilvl w:val="0"/>
          <w:numId w:val="4"/>
        </w:numPr>
      </w:pPr>
      <w:r w:rsidRPr="00EE3AC7">
        <w:lastRenderedPageBreak/>
        <w:t>Minimal tissue removal</w:t>
      </w:r>
    </w:p>
    <w:p w14:paraId="6948994E" w14:textId="77777777" w:rsidR="00EE3AC7" w:rsidRPr="00EE3AC7" w:rsidRDefault="00EE3AC7" w:rsidP="00EE3AC7">
      <w:r w:rsidRPr="00EE3AC7">
        <w:rPr>
          <w:b/>
          <w:bCs/>
        </w:rPr>
        <w:t>Cons:</w:t>
      </w:r>
    </w:p>
    <w:p w14:paraId="212E3522" w14:textId="77777777" w:rsidR="00EE3AC7" w:rsidRPr="00EE3AC7" w:rsidRDefault="00EE3AC7" w:rsidP="00EE3AC7">
      <w:pPr>
        <w:numPr>
          <w:ilvl w:val="0"/>
          <w:numId w:val="5"/>
        </w:numPr>
      </w:pPr>
      <w:r w:rsidRPr="00EE3AC7">
        <w:t>Mild pain or swelling after surgery</w:t>
      </w:r>
    </w:p>
    <w:p w14:paraId="04B90D22" w14:textId="77777777" w:rsidR="00EE3AC7" w:rsidRPr="00EE3AC7" w:rsidRDefault="00EE3AC7" w:rsidP="00EE3AC7">
      <w:pPr>
        <w:numPr>
          <w:ilvl w:val="0"/>
          <w:numId w:val="5"/>
        </w:numPr>
      </w:pPr>
      <w:r w:rsidRPr="00EE3AC7">
        <w:t>Rare infection or bleeding</w:t>
      </w:r>
    </w:p>
    <w:p w14:paraId="4A39722B" w14:textId="77777777" w:rsidR="00EE3AC7" w:rsidRPr="00EE3AC7" w:rsidRDefault="00EE3AC7" w:rsidP="00EE3AC7">
      <w:pPr>
        <w:numPr>
          <w:ilvl w:val="0"/>
          <w:numId w:val="5"/>
        </w:numPr>
      </w:pPr>
      <w:r w:rsidRPr="00EE3AC7">
        <w:t>Possible recurrence if nail growth area is not fully treated</w:t>
      </w:r>
    </w:p>
    <w:p w14:paraId="18DDCAE4" w14:textId="77777777" w:rsidR="00EE3AC7" w:rsidRPr="00EE3AC7" w:rsidRDefault="00000000" w:rsidP="00EE3AC7">
      <w:r>
        <w:pict w14:anchorId="23D524CC">
          <v:rect id="_x0000_i1029" style="width:0;height:1.5pt" o:hralign="center" o:hrstd="t" o:hr="t" fillcolor="#a0a0a0" stroked="f"/>
        </w:pict>
      </w:r>
    </w:p>
    <w:p w14:paraId="0FBD5C8E" w14:textId="77777777" w:rsidR="00EE3AC7" w:rsidRPr="00EE3AC7" w:rsidRDefault="00EE3AC7" w:rsidP="00EE3AC7">
      <w:pPr>
        <w:rPr>
          <w:b/>
          <w:bCs/>
        </w:rPr>
      </w:pPr>
      <w:r w:rsidRPr="00EE3AC7">
        <w:rPr>
          <w:b/>
          <w:bCs/>
        </w:rPr>
        <w:t>Preoperative Preparation</w:t>
      </w:r>
    </w:p>
    <w:p w14:paraId="6E947140" w14:textId="77777777" w:rsidR="00EE3AC7" w:rsidRPr="00EE3AC7" w:rsidRDefault="00EE3AC7" w:rsidP="00EE3AC7">
      <w:pPr>
        <w:numPr>
          <w:ilvl w:val="0"/>
          <w:numId w:val="6"/>
        </w:numPr>
      </w:pPr>
      <w:r w:rsidRPr="00EE3AC7">
        <w:t xml:space="preserve">Fasting is </w:t>
      </w:r>
      <w:r w:rsidRPr="00EE3AC7">
        <w:rPr>
          <w:b/>
          <w:bCs/>
        </w:rPr>
        <w:t>not required</w:t>
      </w:r>
      <w:r w:rsidRPr="00EE3AC7">
        <w:t xml:space="preserve"> for local anesthesia.</w:t>
      </w:r>
    </w:p>
    <w:p w14:paraId="4FC990E5" w14:textId="77777777" w:rsidR="00EE3AC7" w:rsidRPr="00EE3AC7" w:rsidRDefault="00EE3AC7" w:rsidP="00EE3AC7">
      <w:pPr>
        <w:numPr>
          <w:ilvl w:val="0"/>
          <w:numId w:val="6"/>
        </w:numPr>
      </w:pPr>
      <w:r w:rsidRPr="00EE3AC7">
        <w:t xml:space="preserve">The patient should come to the hospital </w:t>
      </w:r>
      <w:r w:rsidRPr="00EE3AC7">
        <w:rPr>
          <w:b/>
          <w:bCs/>
        </w:rPr>
        <w:t>at the time advised by the surgeon</w:t>
      </w:r>
      <w:r w:rsidRPr="00EE3AC7">
        <w:t>, not earlier.</w:t>
      </w:r>
    </w:p>
    <w:p w14:paraId="02C889B8" w14:textId="77777777" w:rsidR="00EE3AC7" w:rsidRPr="00EE3AC7" w:rsidRDefault="00EE3AC7" w:rsidP="00EE3AC7">
      <w:pPr>
        <w:numPr>
          <w:ilvl w:val="0"/>
          <w:numId w:val="6"/>
        </w:numPr>
      </w:pPr>
      <w:r w:rsidRPr="00EE3AC7">
        <w:t xml:space="preserve">The surgeon may request some </w:t>
      </w:r>
      <w:r w:rsidRPr="00EE3AC7">
        <w:rPr>
          <w:b/>
          <w:bCs/>
        </w:rPr>
        <w:t>preoperative investigations</w:t>
      </w:r>
      <w:r w:rsidRPr="00EE3AC7">
        <w:t xml:space="preserve"> if necessary.</w:t>
      </w:r>
    </w:p>
    <w:p w14:paraId="62581A3A" w14:textId="77777777" w:rsidR="00EE3AC7" w:rsidRPr="00EE3AC7" w:rsidRDefault="00EE3AC7" w:rsidP="00EE3AC7">
      <w:pPr>
        <w:numPr>
          <w:ilvl w:val="0"/>
          <w:numId w:val="6"/>
        </w:numPr>
      </w:pPr>
      <w:r w:rsidRPr="00EE3AC7">
        <w:t>Clean the foot thoroughly and remove any nail polish.</w:t>
      </w:r>
    </w:p>
    <w:p w14:paraId="68F320BA" w14:textId="77777777" w:rsidR="00EE3AC7" w:rsidRPr="00EE3AC7" w:rsidRDefault="00EE3AC7" w:rsidP="00EE3AC7">
      <w:pPr>
        <w:numPr>
          <w:ilvl w:val="0"/>
          <w:numId w:val="6"/>
        </w:numPr>
      </w:pPr>
      <w:r w:rsidRPr="00EE3AC7">
        <w:t>If there is severe active infection, antibiotics may be given first before surgery.</w:t>
      </w:r>
    </w:p>
    <w:p w14:paraId="523B6180" w14:textId="77777777" w:rsidR="00EE3AC7" w:rsidRPr="00EE3AC7" w:rsidRDefault="00000000" w:rsidP="00EE3AC7">
      <w:r>
        <w:pict w14:anchorId="42F16666">
          <v:rect id="_x0000_i1030" style="width:0;height:1.5pt" o:hralign="center" o:hrstd="t" o:hr="t" fillcolor="#a0a0a0" stroked="f"/>
        </w:pict>
      </w:r>
    </w:p>
    <w:p w14:paraId="4B1854D9" w14:textId="77777777" w:rsidR="00EE3AC7" w:rsidRPr="00EE3AC7" w:rsidRDefault="00EE3AC7" w:rsidP="00EE3AC7">
      <w:pPr>
        <w:rPr>
          <w:b/>
          <w:bCs/>
        </w:rPr>
      </w:pPr>
      <w:r w:rsidRPr="00EE3AC7">
        <w:rPr>
          <w:b/>
          <w:bCs/>
        </w:rPr>
        <w:t>Postoperative Expectations</w:t>
      </w:r>
    </w:p>
    <w:p w14:paraId="7F7BF181" w14:textId="77777777" w:rsidR="00EE3AC7" w:rsidRPr="00EE3AC7" w:rsidRDefault="00EE3AC7" w:rsidP="00EE3AC7">
      <w:r w:rsidRPr="00EE3AC7">
        <w:rPr>
          <w:b/>
          <w:bCs/>
        </w:rPr>
        <w:t>Immediately after surgery:</w:t>
      </w:r>
    </w:p>
    <w:p w14:paraId="50ECD88D" w14:textId="77777777" w:rsidR="00EE3AC7" w:rsidRPr="00EE3AC7" w:rsidRDefault="00EE3AC7" w:rsidP="00EE3AC7">
      <w:pPr>
        <w:numPr>
          <w:ilvl w:val="0"/>
          <w:numId w:val="7"/>
        </w:numPr>
      </w:pPr>
      <w:r w:rsidRPr="00EE3AC7">
        <w:t xml:space="preserve">Pain may be </w:t>
      </w:r>
      <w:r w:rsidRPr="00EE3AC7">
        <w:rPr>
          <w:b/>
          <w:bCs/>
        </w:rPr>
        <w:t>strong during the first night</w:t>
      </w:r>
      <w:r w:rsidRPr="00EE3AC7">
        <w:t>, so take your prescribed pain medication regularly.</w:t>
      </w:r>
    </w:p>
    <w:p w14:paraId="293C6846" w14:textId="77777777" w:rsidR="00EE3AC7" w:rsidRPr="00EE3AC7" w:rsidRDefault="00EE3AC7" w:rsidP="00EE3AC7">
      <w:pPr>
        <w:numPr>
          <w:ilvl w:val="0"/>
          <w:numId w:val="7"/>
        </w:numPr>
      </w:pPr>
      <w:r w:rsidRPr="00EE3AC7">
        <w:rPr>
          <w:b/>
          <w:bCs/>
        </w:rPr>
        <w:t>Limb elevation</w:t>
      </w:r>
      <w:r w:rsidRPr="00EE3AC7">
        <w:t xml:space="preserve"> is highly recommended to reduce pain and swelling.</w:t>
      </w:r>
    </w:p>
    <w:p w14:paraId="7892242D" w14:textId="77777777" w:rsidR="00EE3AC7" w:rsidRPr="00EE3AC7" w:rsidRDefault="00EE3AC7" w:rsidP="00EE3AC7">
      <w:pPr>
        <w:numPr>
          <w:ilvl w:val="0"/>
          <w:numId w:val="7"/>
        </w:numPr>
      </w:pPr>
      <w:r w:rsidRPr="00EE3AC7">
        <w:t>Mild yellowish discharge without bad smell or fever is normal.</w:t>
      </w:r>
    </w:p>
    <w:p w14:paraId="1982DDB8" w14:textId="77777777" w:rsidR="00EE3AC7" w:rsidRPr="00EE3AC7" w:rsidRDefault="00EE3AC7" w:rsidP="00EE3AC7">
      <w:pPr>
        <w:numPr>
          <w:ilvl w:val="0"/>
          <w:numId w:val="7"/>
        </w:numPr>
      </w:pPr>
      <w:r w:rsidRPr="00EE3AC7">
        <w:t>Slight redness and swelling are expected.</w:t>
      </w:r>
    </w:p>
    <w:p w14:paraId="4C8089A0" w14:textId="77777777" w:rsidR="00EE3AC7" w:rsidRPr="00EE3AC7" w:rsidRDefault="00EE3AC7" w:rsidP="00EE3AC7">
      <w:r w:rsidRPr="00EE3AC7">
        <w:rPr>
          <w:b/>
          <w:bCs/>
        </w:rPr>
        <w:t>First two nights:</w:t>
      </w:r>
    </w:p>
    <w:p w14:paraId="7A2C9849" w14:textId="77777777" w:rsidR="00EE3AC7" w:rsidRPr="00EE3AC7" w:rsidRDefault="00EE3AC7" w:rsidP="00EE3AC7">
      <w:pPr>
        <w:numPr>
          <w:ilvl w:val="0"/>
          <w:numId w:val="8"/>
        </w:numPr>
      </w:pPr>
      <w:r w:rsidRPr="00EE3AC7">
        <w:t>Pain and swelling usually improve quickly after the first or second night.</w:t>
      </w:r>
    </w:p>
    <w:p w14:paraId="1BDB2E92" w14:textId="77777777" w:rsidR="00EE3AC7" w:rsidRPr="00EE3AC7" w:rsidRDefault="00EE3AC7" w:rsidP="00EE3AC7">
      <w:r w:rsidRPr="00EE3AC7">
        <w:rPr>
          <w:b/>
          <w:bCs/>
        </w:rPr>
        <w:t>First two weeks:</w:t>
      </w:r>
    </w:p>
    <w:p w14:paraId="429648DE" w14:textId="77777777" w:rsidR="00EE3AC7" w:rsidRPr="00EE3AC7" w:rsidRDefault="00EE3AC7" w:rsidP="00EE3AC7">
      <w:pPr>
        <w:numPr>
          <w:ilvl w:val="0"/>
          <w:numId w:val="9"/>
        </w:numPr>
      </w:pPr>
      <w:r w:rsidRPr="00EE3AC7">
        <w:t xml:space="preserve">Avoid </w:t>
      </w:r>
      <w:r w:rsidRPr="00EE3AC7">
        <w:rPr>
          <w:b/>
          <w:bCs/>
        </w:rPr>
        <w:t>tight or closed shoes</w:t>
      </w:r>
      <w:r w:rsidRPr="00EE3AC7">
        <w:t>.</w:t>
      </w:r>
    </w:p>
    <w:p w14:paraId="1A763E79" w14:textId="77777777" w:rsidR="00EE3AC7" w:rsidRPr="00EE3AC7" w:rsidRDefault="00EE3AC7" w:rsidP="00EE3AC7">
      <w:pPr>
        <w:numPr>
          <w:ilvl w:val="0"/>
          <w:numId w:val="9"/>
        </w:numPr>
      </w:pPr>
      <w:r w:rsidRPr="00EE3AC7">
        <w:t>Keep the dressing clean and dry; change it as advised by your surgeon.</w:t>
      </w:r>
    </w:p>
    <w:p w14:paraId="454768EB" w14:textId="77777777" w:rsidR="00EE3AC7" w:rsidRPr="00EE3AC7" w:rsidRDefault="00EE3AC7" w:rsidP="00EE3AC7">
      <w:pPr>
        <w:numPr>
          <w:ilvl w:val="0"/>
          <w:numId w:val="9"/>
        </w:numPr>
      </w:pPr>
      <w:r w:rsidRPr="00EE3AC7">
        <w:t xml:space="preserve">If sutures were used, they are usually </w:t>
      </w:r>
      <w:r w:rsidRPr="00EE3AC7">
        <w:rPr>
          <w:b/>
          <w:bCs/>
        </w:rPr>
        <w:t>removed after 10–14 days</w:t>
      </w:r>
      <w:r w:rsidRPr="00EE3AC7">
        <w:t>.</w:t>
      </w:r>
    </w:p>
    <w:p w14:paraId="5F90EBB7" w14:textId="77777777" w:rsidR="00EE3AC7" w:rsidRPr="00EE3AC7" w:rsidRDefault="00EE3AC7" w:rsidP="00EE3AC7">
      <w:pPr>
        <w:numPr>
          <w:ilvl w:val="0"/>
          <w:numId w:val="9"/>
        </w:numPr>
      </w:pPr>
      <w:r w:rsidRPr="00EE3AC7">
        <w:lastRenderedPageBreak/>
        <w:t>Continue limb elevation at rest.</w:t>
      </w:r>
    </w:p>
    <w:p w14:paraId="55AFBE58" w14:textId="77777777" w:rsidR="00EE3AC7" w:rsidRPr="00EE3AC7" w:rsidRDefault="00000000" w:rsidP="00EE3AC7">
      <w:r>
        <w:pict w14:anchorId="41F22B0D">
          <v:rect id="_x0000_i1031" style="width:0;height:1.5pt" o:hralign="center" o:hrstd="t" o:hr="t" fillcolor="#a0a0a0" stroked="f"/>
        </w:pict>
      </w:r>
    </w:p>
    <w:p w14:paraId="52262144" w14:textId="77777777" w:rsidR="00EE3AC7" w:rsidRPr="00EE3AC7" w:rsidRDefault="00EE3AC7" w:rsidP="00EE3AC7">
      <w:pPr>
        <w:rPr>
          <w:b/>
          <w:bCs/>
        </w:rPr>
      </w:pPr>
      <w:r w:rsidRPr="00EE3AC7">
        <w:rPr>
          <w:b/>
          <w:bCs/>
        </w:rPr>
        <w:t>Possible Complications</w:t>
      </w:r>
    </w:p>
    <w:p w14:paraId="1BD70BBE" w14:textId="77777777" w:rsidR="00EE3AC7" w:rsidRPr="00EE3AC7" w:rsidRDefault="00EE3AC7" w:rsidP="00EE3AC7">
      <w:pPr>
        <w:numPr>
          <w:ilvl w:val="0"/>
          <w:numId w:val="10"/>
        </w:numPr>
      </w:pPr>
      <w:r w:rsidRPr="00EE3AC7">
        <w:t>Infection: 1–3%</w:t>
      </w:r>
    </w:p>
    <w:p w14:paraId="23EA29ED" w14:textId="77777777" w:rsidR="00EE3AC7" w:rsidRPr="00EE3AC7" w:rsidRDefault="00EE3AC7" w:rsidP="00EE3AC7">
      <w:pPr>
        <w:numPr>
          <w:ilvl w:val="0"/>
          <w:numId w:val="10"/>
        </w:numPr>
      </w:pPr>
      <w:r w:rsidRPr="00EE3AC7">
        <w:t>Bleeding: 1–2%</w:t>
      </w:r>
    </w:p>
    <w:p w14:paraId="695741E3" w14:textId="77777777" w:rsidR="00EE3AC7" w:rsidRPr="00EE3AC7" w:rsidRDefault="00EE3AC7" w:rsidP="00EE3AC7">
      <w:pPr>
        <w:numPr>
          <w:ilvl w:val="0"/>
          <w:numId w:val="10"/>
        </w:numPr>
      </w:pPr>
      <w:r w:rsidRPr="00EE3AC7">
        <w:t>Recurrence: 5–10%</w:t>
      </w:r>
    </w:p>
    <w:p w14:paraId="538784AB" w14:textId="77777777" w:rsidR="00EE3AC7" w:rsidRPr="00EE3AC7" w:rsidRDefault="00EE3AC7" w:rsidP="00EE3AC7">
      <w:pPr>
        <w:numPr>
          <w:ilvl w:val="0"/>
          <w:numId w:val="10"/>
        </w:numPr>
      </w:pPr>
      <w:r w:rsidRPr="00EE3AC7">
        <w:t>Temporary nail deformity</w:t>
      </w:r>
    </w:p>
    <w:p w14:paraId="10F980D8" w14:textId="77777777" w:rsidR="00EE3AC7" w:rsidRPr="00EE3AC7" w:rsidRDefault="00000000" w:rsidP="00EE3AC7">
      <w:r>
        <w:pict w14:anchorId="026A5CF4">
          <v:rect id="_x0000_i1032" style="width:0;height:1.5pt" o:hralign="center" o:hrstd="t" o:hr="t" fillcolor="#a0a0a0" stroked="f"/>
        </w:pict>
      </w:r>
    </w:p>
    <w:p w14:paraId="4ED0A773" w14:textId="77777777" w:rsidR="00EE3AC7" w:rsidRPr="00EE3AC7" w:rsidRDefault="00EE3AC7" w:rsidP="00EE3AC7">
      <w:pPr>
        <w:rPr>
          <w:b/>
          <w:bCs/>
        </w:rPr>
      </w:pPr>
      <w:r w:rsidRPr="00EE3AC7">
        <w:rPr>
          <w:b/>
          <w:bCs/>
        </w:rPr>
        <w:t>Follow-up Plan</w:t>
      </w:r>
    </w:p>
    <w:p w14:paraId="35B4BD78" w14:textId="77777777" w:rsidR="00EE3AC7" w:rsidRPr="00EE3AC7" w:rsidRDefault="00EE3AC7" w:rsidP="00EE3AC7">
      <w:pPr>
        <w:numPr>
          <w:ilvl w:val="0"/>
          <w:numId w:val="11"/>
        </w:numPr>
      </w:pPr>
      <w:r w:rsidRPr="00EE3AC7">
        <w:t>Routine follow-up after 7–10 days</w:t>
      </w:r>
    </w:p>
    <w:p w14:paraId="71D58480" w14:textId="77777777" w:rsidR="00EE3AC7" w:rsidRPr="00EE3AC7" w:rsidRDefault="00EE3AC7" w:rsidP="00EE3AC7">
      <w:pPr>
        <w:numPr>
          <w:ilvl w:val="0"/>
          <w:numId w:val="11"/>
        </w:numPr>
      </w:pPr>
      <w:r w:rsidRPr="00EE3AC7">
        <w:t>Dressing change as advised</w:t>
      </w:r>
    </w:p>
    <w:p w14:paraId="27490F86" w14:textId="77777777" w:rsidR="00EE3AC7" w:rsidRPr="00EE3AC7" w:rsidRDefault="00EE3AC7" w:rsidP="00EE3AC7">
      <w:pPr>
        <w:numPr>
          <w:ilvl w:val="0"/>
          <w:numId w:val="11"/>
        </w:numPr>
      </w:pPr>
      <w:r w:rsidRPr="00EE3AC7">
        <w:t>Suture removal after 10–14 days (if placed)</w:t>
      </w:r>
    </w:p>
    <w:p w14:paraId="38E5463F" w14:textId="77777777" w:rsidR="00EE3AC7" w:rsidRPr="00EE3AC7" w:rsidRDefault="00EE3AC7" w:rsidP="00EE3AC7">
      <w:pPr>
        <w:numPr>
          <w:ilvl w:val="0"/>
          <w:numId w:val="11"/>
        </w:numPr>
      </w:pPr>
      <w:r w:rsidRPr="00EE3AC7">
        <w:t>Contact your doctor if bleeding, pus, severe pain, or delayed healing occurs</w:t>
      </w:r>
    </w:p>
    <w:p w14:paraId="4EC4AC10" w14:textId="77777777" w:rsidR="00EE3AC7" w:rsidRPr="00EE3AC7" w:rsidRDefault="00000000" w:rsidP="00EE3AC7">
      <w:r>
        <w:pict w14:anchorId="457CBE34">
          <v:rect id="_x0000_i1033" style="width:0;height:1.5pt" o:hralign="center" o:hrstd="t" o:hr="t" fillcolor="#a0a0a0" stroked="f"/>
        </w:pict>
      </w:r>
    </w:p>
    <w:p w14:paraId="6A09BF19" w14:textId="77777777" w:rsidR="00EE3AC7" w:rsidRPr="00EE3AC7" w:rsidRDefault="00EE3AC7" w:rsidP="00EE3AC7">
      <w:pPr>
        <w:rPr>
          <w:b/>
          <w:bCs/>
        </w:rPr>
      </w:pPr>
      <w:r w:rsidRPr="00EE3AC7">
        <w:rPr>
          <w:b/>
          <w:bCs/>
        </w:rPr>
        <w:t>When to Call Your Doctor or ER</w:t>
      </w:r>
    </w:p>
    <w:p w14:paraId="12F50165" w14:textId="77777777" w:rsidR="00EE3AC7" w:rsidRPr="00EE3AC7" w:rsidRDefault="00EE3AC7" w:rsidP="00EE3AC7">
      <w:pPr>
        <w:numPr>
          <w:ilvl w:val="0"/>
          <w:numId w:val="12"/>
        </w:numPr>
      </w:pPr>
      <w:r w:rsidRPr="00EE3AC7">
        <w:t>Persistent bleeding or pus</w:t>
      </w:r>
    </w:p>
    <w:p w14:paraId="5C4334F7" w14:textId="77777777" w:rsidR="00EE3AC7" w:rsidRPr="00EE3AC7" w:rsidRDefault="00EE3AC7" w:rsidP="00EE3AC7">
      <w:pPr>
        <w:numPr>
          <w:ilvl w:val="0"/>
          <w:numId w:val="12"/>
        </w:numPr>
      </w:pPr>
      <w:r w:rsidRPr="00EE3AC7">
        <w:t>Fever or signs of infection</w:t>
      </w:r>
    </w:p>
    <w:p w14:paraId="1953C731" w14:textId="77777777" w:rsidR="00EE3AC7" w:rsidRPr="00EE3AC7" w:rsidRDefault="00EE3AC7" w:rsidP="00EE3AC7">
      <w:pPr>
        <w:numPr>
          <w:ilvl w:val="0"/>
          <w:numId w:val="12"/>
        </w:numPr>
      </w:pPr>
      <w:r w:rsidRPr="00EE3AC7">
        <w:t>Severe pain not relieved by medication</w:t>
      </w:r>
    </w:p>
    <w:p w14:paraId="3E0D6603" w14:textId="77777777" w:rsidR="00EE3AC7" w:rsidRPr="00EE3AC7" w:rsidRDefault="00EE3AC7" w:rsidP="00EE3AC7">
      <w:pPr>
        <w:numPr>
          <w:ilvl w:val="0"/>
          <w:numId w:val="12"/>
        </w:numPr>
      </w:pPr>
      <w:r w:rsidRPr="00EE3AC7">
        <w:t>Bad smell or spreading redness</w:t>
      </w:r>
    </w:p>
    <w:p w14:paraId="230F584F" w14:textId="77777777" w:rsidR="00EE3AC7" w:rsidRPr="00EE3AC7" w:rsidRDefault="00000000" w:rsidP="00EE3AC7">
      <w:r>
        <w:pict w14:anchorId="5D99A842">
          <v:rect id="_x0000_i1034" style="width:0;height:1.5pt" o:hralign="center" o:hrstd="t" o:hr="t" fillcolor="#a0a0a0" stroked="f"/>
        </w:pict>
      </w:r>
    </w:p>
    <w:p w14:paraId="1EBB92A9" w14:textId="77777777" w:rsidR="00EE3AC7" w:rsidRPr="00EE3AC7" w:rsidRDefault="00EE3AC7" w:rsidP="00EE3AC7">
      <w:pPr>
        <w:rPr>
          <w:b/>
          <w:bCs/>
        </w:rPr>
      </w:pPr>
      <w:r w:rsidRPr="00EE3AC7">
        <w:rPr>
          <w:b/>
          <w:bCs/>
        </w:rPr>
        <w:t>Reassurance</w:t>
      </w:r>
    </w:p>
    <w:p w14:paraId="1CF62D92" w14:textId="77777777" w:rsidR="00EE3AC7" w:rsidRPr="00EE3AC7" w:rsidRDefault="00EE3AC7" w:rsidP="00EE3AC7">
      <w:r w:rsidRPr="00EE3AC7">
        <w:t>Mild pain, yellowish discharge, and swelling are expected in the first few days. Most patients heal completely within two weeks and can resume normal walking shortly after. Recurrence is uncommon if proper nail care and footwear are maintained.</w:t>
      </w:r>
    </w:p>
    <w:p w14:paraId="2B3EFB27" w14:textId="77777777" w:rsidR="00EE3AC7" w:rsidRPr="00EE3AC7" w:rsidRDefault="00000000" w:rsidP="00EE3AC7">
      <w:r>
        <w:pict w14:anchorId="6AD8D4E0">
          <v:rect id="_x0000_i1035" style="width:0;height:1.5pt" o:hralign="center" o:hrstd="t" o:hr="t" fillcolor="#a0a0a0" stroked="f"/>
        </w:pict>
      </w:r>
    </w:p>
    <w:p w14:paraId="2A35DB17" w14:textId="77777777" w:rsidR="00EE3AC7" w:rsidRPr="00EE3AC7" w:rsidRDefault="00EE3AC7" w:rsidP="00EE3AC7">
      <w:r w:rsidRPr="00EE3AC7">
        <w:rPr>
          <w:b/>
          <w:bCs/>
        </w:rPr>
        <w:t>This education file is issued by Mohammed Al-Dossary Hospital – Alkhobar, General Surgery Department.</w:t>
      </w:r>
    </w:p>
    <w:p w14:paraId="6F22C59D" w14:textId="77777777" w:rsidR="00EE3AC7" w:rsidRPr="00EE3AC7" w:rsidRDefault="00000000" w:rsidP="00EE3AC7">
      <w:r>
        <w:lastRenderedPageBreak/>
        <w:pict w14:anchorId="1B6B7A9B">
          <v:rect id="_x0000_i1036" style="width:0;height:1.5pt" o:hralign="center" o:hrstd="t" o:hr="t" fillcolor="#a0a0a0" stroked="f"/>
        </w:pict>
      </w:r>
    </w:p>
    <w:p w14:paraId="24040415" w14:textId="77777777" w:rsidR="00EE3AC7" w:rsidRPr="00EE3AC7" w:rsidRDefault="00EE3AC7" w:rsidP="00EE3AC7">
      <w:pPr>
        <w:rPr>
          <w:b/>
          <w:bCs/>
        </w:rPr>
      </w:pPr>
      <w:r w:rsidRPr="00EE3AC7">
        <w:rPr>
          <w:b/>
          <w:bCs/>
          <w:rtl/>
        </w:rPr>
        <w:t>ملف التثقيف والتعليم للمريض: استئصال جزئي لظفر القدم المنغرز</w:t>
      </w:r>
    </w:p>
    <w:p w14:paraId="491D70C5" w14:textId="77777777" w:rsidR="00EE3AC7" w:rsidRPr="00EE3AC7" w:rsidRDefault="00EE3AC7" w:rsidP="00EE3AC7">
      <w:r w:rsidRPr="00EE3AC7">
        <w:rPr>
          <w:b/>
          <w:bCs/>
          <w:rtl/>
        </w:rPr>
        <w:t>مستشفى محمد الدوسري – الخبر، قسم الجراحة العامة</w:t>
      </w:r>
    </w:p>
    <w:p w14:paraId="097C18ED" w14:textId="77777777" w:rsidR="00EE3AC7" w:rsidRPr="00EE3AC7" w:rsidRDefault="00000000" w:rsidP="00EE3AC7">
      <w:r>
        <w:pict w14:anchorId="054B4F13">
          <v:rect id="_x0000_i1037" style="width:0;height:1.5pt" o:hralign="center" o:hrstd="t" o:hr="t" fillcolor="#a0a0a0" stroked="f"/>
        </w:pict>
      </w:r>
    </w:p>
    <w:p w14:paraId="78D4EA07" w14:textId="77777777" w:rsidR="00EE3AC7" w:rsidRPr="00EE3AC7" w:rsidRDefault="00EE3AC7" w:rsidP="00EE3AC7">
      <w:pPr>
        <w:rPr>
          <w:b/>
          <w:bCs/>
        </w:rPr>
      </w:pPr>
      <w:r w:rsidRPr="00EE3AC7">
        <w:rPr>
          <w:b/>
          <w:bCs/>
          <w:rtl/>
        </w:rPr>
        <w:t>ما هو الظفر المنغرز؟</w:t>
      </w:r>
    </w:p>
    <w:p w14:paraId="1B22F5A6" w14:textId="77777777" w:rsidR="00EE3AC7" w:rsidRPr="00EE3AC7" w:rsidRDefault="00EE3AC7" w:rsidP="00EE3AC7">
      <w:r w:rsidRPr="00EE3AC7">
        <w:rPr>
          <w:rtl/>
        </w:rPr>
        <w:t>الظفر المنغرز</w:t>
      </w:r>
      <w:r w:rsidRPr="00EE3AC7">
        <w:t xml:space="preserve"> (Onychocryptosis) </w:t>
      </w:r>
      <w:r w:rsidRPr="00EE3AC7">
        <w:rPr>
          <w:rtl/>
        </w:rPr>
        <w:t>هو حالة يدخل فيها طرف الظفر داخل الجلد المجاور، مما يسبب ألمًا وتورمًا واحمرارًا وقد يؤدي إلى التهاب أو إفرازات</w:t>
      </w:r>
      <w:r w:rsidRPr="00EE3AC7">
        <w:t>.</w:t>
      </w:r>
    </w:p>
    <w:p w14:paraId="27369262" w14:textId="77777777" w:rsidR="00EE3AC7" w:rsidRPr="00EE3AC7" w:rsidRDefault="00000000" w:rsidP="00EE3AC7">
      <w:r>
        <w:pict w14:anchorId="3525394F">
          <v:rect id="_x0000_i1038" style="width:0;height:1.5pt" o:hralign="center" o:hrstd="t" o:hr="t" fillcolor="#a0a0a0" stroked="f"/>
        </w:pict>
      </w:r>
    </w:p>
    <w:p w14:paraId="739A9277" w14:textId="77777777" w:rsidR="00EE3AC7" w:rsidRPr="00EE3AC7" w:rsidRDefault="00EE3AC7" w:rsidP="00EE3AC7">
      <w:pPr>
        <w:rPr>
          <w:b/>
          <w:bCs/>
        </w:rPr>
      </w:pPr>
      <w:r w:rsidRPr="00EE3AC7">
        <w:rPr>
          <w:b/>
          <w:bCs/>
          <w:rtl/>
        </w:rPr>
        <w:t>هدف العملية (الاستئصال الجزئي للظفر)</w:t>
      </w:r>
      <w:r w:rsidRPr="00EE3AC7">
        <w:rPr>
          <w:b/>
          <w:bCs/>
        </w:rPr>
        <w:t>:</w:t>
      </w:r>
    </w:p>
    <w:p w14:paraId="0BF1C968" w14:textId="77777777" w:rsidR="00EE3AC7" w:rsidRPr="00EE3AC7" w:rsidRDefault="00EE3AC7" w:rsidP="00EE3AC7">
      <w:pPr>
        <w:numPr>
          <w:ilvl w:val="0"/>
          <w:numId w:val="13"/>
        </w:numPr>
      </w:pPr>
      <w:r w:rsidRPr="00EE3AC7">
        <w:rPr>
          <w:rtl/>
        </w:rPr>
        <w:t>تخفيف الألم والانزعاج</w:t>
      </w:r>
    </w:p>
    <w:p w14:paraId="55C85D17" w14:textId="77777777" w:rsidR="00EE3AC7" w:rsidRPr="00EE3AC7" w:rsidRDefault="00EE3AC7" w:rsidP="00EE3AC7">
      <w:pPr>
        <w:numPr>
          <w:ilvl w:val="0"/>
          <w:numId w:val="13"/>
        </w:numPr>
      </w:pPr>
      <w:r w:rsidRPr="00EE3AC7">
        <w:rPr>
          <w:rtl/>
        </w:rPr>
        <w:t>إزالة النسيج الملتهب أو المصاب</w:t>
      </w:r>
    </w:p>
    <w:p w14:paraId="02A8320C" w14:textId="77777777" w:rsidR="00EE3AC7" w:rsidRPr="00EE3AC7" w:rsidRDefault="00EE3AC7" w:rsidP="00EE3AC7">
      <w:pPr>
        <w:numPr>
          <w:ilvl w:val="0"/>
          <w:numId w:val="13"/>
        </w:numPr>
      </w:pPr>
      <w:r w:rsidRPr="00EE3AC7">
        <w:rPr>
          <w:rtl/>
        </w:rPr>
        <w:t>تصحيح نمو الظفر ومنع تكرار الحالة</w:t>
      </w:r>
    </w:p>
    <w:p w14:paraId="09949F0D" w14:textId="77777777" w:rsidR="00EE3AC7" w:rsidRPr="00EE3AC7" w:rsidRDefault="00000000" w:rsidP="00EE3AC7">
      <w:r>
        <w:pict w14:anchorId="70146862">
          <v:rect id="_x0000_i1039" style="width:0;height:1.5pt" o:hralign="center" o:hrstd="t" o:hr="t" fillcolor="#a0a0a0" stroked="f"/>
        </w:pict>
      </w:r>
    </w:p>
    <w:p w14:paraId="25A65B0B" w14:textId="77777777" w:rsidR="00EE3AC7" w:rsidRPr="00EE3AC7" w:rsidRDefault="00EE3AC7" w:rsidP="00EE3AC7">
      <w:pPr>
        <w:rPr>
          <w:b/>
          <w:bCs/>
        </w:rPr>
      </w:pPr>
      <w:r w:rsidRPr="00EE3AC7">
        <w:rPr>
          <w:b/>
          <w:bCs/>
          <w:rtl/>
        </w:rPr>
        <w:t>لماذا تُجرى هذه العملية؟</w:t>
      </w:r>
    </w:p>
    <w:p w14:paraId="79FF6AA2" w14:textId="77777777" w:rsidR="00EE3AC7" w:rsidRPr="00EE3AC7" w:rsidRDefault="00EE3AC7" w:rsidP="00EE3AC7">
      <w:pPr>
        <w:numPr>
          <w:ilvl w:val="0"/>
          <w:numId w:val="14"/>
        </w:numPr>
      </w:pPr>
      <w:r w:rsidRPr="00EE3AC7">
        <w:rPr>
          <w:rtl/>
        </w:rPr>
        <w:t>ألم مستمر أو التهاب متكرر</w:t>
      </w:r>
    </w:p>
    <w:p w14:paraId="56AABBE7" w14:textId="77777777" w:rsidR="00EE3AC7" w:rsidRPr="00EE3AC7" w:rsidRDefault="00EE3AC7" w:rsidP="00EE3AC7">
      <w:pPr>
        <w:numPr>
          <w:ilvl w:val="0"/>
          <w:numId w:val="14"/>
        </w:numPr>
      </w:pPr>
      <w:r w:rsidRPr="00EE3AC7">
        <w:rPr>
          <w:rtl/>
        </w:rPr>
        <w:t>فشل العلاج التحفظي في حل المشكلة</w:t>
      </w:r>
    </w:p>
    <w:p w14:paraId="6EF7767D" w14:textId="77777777" w:rsidR="00EE3AC7" w:rsidRPr="00EE3AC7" w:rsidRDefault="00EE3AC7" w:rsidP="00EE3AC7">
      <w:pPr>
        <w:numPr>
          <w:ilvl w:val="0"/>
          <w:numId w:val="14"/>
        </w:numPr>
      </w:pPr>
      <w:r w:rsidRPr="00EE3AC7">
        <w:rPr>
          <w:rtl/>
        </w:rPr>
        <w:t>صعوبة في المشي أو لبس الأحذية</w:t>
      </w:r>
    </w:p>
    <w:p w14:paraId="268996FE" w14:textId="77777777" w:rsidR="00EE3AC7" w:rsidRPr="00EE3AC7" w:rsidRDefault="00000000" w:rsidP="00EE3AC7">
      <w:r>
        <w:pict w14:anchorId="59F56BE4">
          <v:rect id="_x0000_i1040" style="width:0;height:1.5pt" o:hralign="center" o:hrstd="t" o:hr="t" fillcolor="#a0a0a0" stroked="f"/>
        </w:pict>
      </w:r>
    </w:p>
    <w:p w14:paraId="0772523D" w14:textId="77777777" w:rsidR="00EE3AC7" w:rsidRPr="00EE3AC7" w:rsidRDefault="00EE3AC7" w:rsidP="00EE3AC7">
      <w:pPr>
        <w:rPr>
          <w:b/>
          <w:bCs/>
        </w:rPr>
      </w:pPr>
      <w:r w:rsidRPr="00EE3AC7">
        <w:rPr>
          <w:b/>
          <w:bCs/>
          <w:rtl/>
        </w:rPr>
        <w:t>تفاصيل العملية</w:t>
      </w:r>
    </w:p>
    <w:p w14:paraId="47C997F8" w14:textId="77777777" w:rsidR="00EE3AC7" w:rsidRPr="00EE3AC7" w:rsidRDefault="00EE3AC7" w:rsidP="00EE3AC7">
      <w:pPr>
        <w:numPr>
          <w:ilvl w:val="0"/>
          <w:numId w:val="15"/>
        </w:numPr>
      </w:pPr>
      <w:r w:rsidRPr="00EE3AC7">
        <w:rPr>
          <w:b/>
          <w:bCs/>
          <w:rtl/>
        </w:rPr>
        <w:t>نوع التخدير</w:t>
      </w:r>
      <w:r w:rsidRPr="00EE3AC7">
        <w:rPr>
          <w:b/>
          <w:bCs/>
        </w:rPr>
        <w:t>:</w:t>
      </w:r>
      <w:r w:rsidRPr="00EE3AC7">
        <w:t xml:space="preserve"> </w:t>
      </w:r>
      <w:r w:rsidRPr="00EE3AC7">
        <w:rPr>
          <w:rtl/>
        </w:rPr>
        <w:t>تخدير موضعي فقط</w:t>
      </w:r>
    </w:p>
    <w:p w14:paraId="1BD7EC92" w14:textId="77777777" w:rsidR="00EE3AC7" w:rsidRPr="00EE3AC7" w:rsidRDefault="00EE3AC7" w:rsidP="00EE3AC7">
      <w:pPr>
        <w:numPr>
          <w:ilvl w:val="0"/>
          <w:numId w:val="15"/>
        </w:numPr>
      </w:pPr>
      <w:r w:rsidRPr="00EE3AC7">
        <w:rPr>
          <w:b/>
          <w:bCs/>
          <w:rtl/>
        </w:rPr>
        <w:t>الطريقة</w:t>
      </w:r>
      <w:r w:rsidRPr="00EE3AC7">
        <w:rPr>
          <w:b/>
          <w:bCs/>
        </w:rPr>
        <w:t>:</w:t>
      </w:r>
      <w:r w:rsidRPr="00EE3AC7">
        <w:t xml:space="preserve"> </w:t>
      </w:r>
      <w:r w:rsidRPr="00EE3AC7">
        <w:rPr>
          <w:rtl/>
        </w:rPr>
        <w:t>يُزال جزء صغير من الظفر والأنسجة المحيطة، وقد توضع غرز أو لا توضع حسب الحالة</w:t>
      </w:r>
      <w:r w:rsidRPr="00EE3AC7">
        <w:t>.</w:t>
      </w:r>
    </w:p>
    <w:p w14:paraId="459B70F5" w14:textId="77777777" w:rsidR="00EE3AC7" w:rsidRPr="00EE3AC7" w:rsidRDefault="00EE3AC7" w:rsidP="00EE3AC7">
      <w:pPr>
        <w:numPr>
          <w:ilvl w:val="0"/>
          <w:numId w:val="15"/>
        </w:numPr>
      </w:pPr>
      <w:r w:rsidRPr="00EE3AC7">
        <w:rPr>
          <w:b/>
          <w:bCs/>
          <w:rtl/>
        </w:rPr>
        <w:t>المدة</w:t>
      </w:r>
      <w:r w:rsidRPr="00EE3AC7">
        <w:rPr>
          <w:b/>
          <w:bCs/>
        </w:rPr>
        <w:t>:</w:t>
      </w:r>
      <w:r w:rsidRPr="00EE3AC7">
        <w:t xml:space="preserve"> </w:t>
      </w:r>
      <w:r w:rsidRPr="00EE3AC7">
        <w:rPr>
          <w:rtl/>
        </w:rPr>
        <w:t>من 15 إلى 30 دقيقة</w:t>
      </w:r>
    </w:p>
    <w:p w14:paraId="774951A0" w14:textId="77777777" w:rsidR="00EE3AC7" w:rsidRPr="00EE3AC7" w:rsidRDefault="00EE3AC7" w:rsidP="00EE3AC7">
      <w:pPr>
        <w:numPr>
          <w:ilvl w:val="0"/>
          <w:numId w:val="15"/>
        </w:numPr>
      </w:pPr>
      <w:r w:rsidRPr="00EE3AC7">
        <w:rPr>
          <w:b/>
          <w:bCs/>
          <w:rtl/>
        </w:rPr>
        <w:t>الهدف</w:t>
      </w:r>
      <w:r w:rsidRPr="00EE3AC7">
        <w:rPr>
          <w:b/>
          <w:bCs/>
        </w:rPr>
        <w:t>:</w:t>
      </w:r>
      <w:r w:rsidRPr="00EE3AC7">
        <w:t xml:space="preserve"> </w:t>
      </w:r>
      <w:r w:rsidRPr="00EE3AC7">
        <w:rPr>
          <w:rtl/>
        </w:rPr>
        <w:t>إزالة الجزء المسبب للمشكلة وتخفيف الألم ومنع عودة الظفر للنمو بشكل خاطئ</w:t>
      </w:r>
      <w:r w:rsidRPr="00EE3AC7">
        <w:t>.</w:t>
      </w:r>
    </w:p>
    <w:p w14:paraId="52CD532C" w14:textId="77777777" w:rsidR="00EE3AC7" w:rsidRPr="00EE3AC7" w:rsidRDefault="00000000" w:rsidP="00EE3AC7">
      <w:r>
        <w:pict w14:anchorId="3738E012">
          <v:rect id="_x0000_i1041" style="width:0;height:1.5pt" o:hralign="center" o:hrstd="t" o:hr="t" fillcolor="#a0a0a0" stroked="f"/>
        </w:pict>
      </w:r>
    </w:p>
    <w:p w14:paraId="29FC9621" w14:textId="77777777" w:rsidR="00EE3AC7" w:rsidRPr="00EE3AC7" w:rsidRDefault="00EE3AC7" w:rsidP="00EE3AC7">
      <w:pPr>
        <w:rPr>
          <w:b/>
          <w:bCs/>
        </w:rPr>
      </w:pPr>
      <w:r w:rsidRPr="00EE3AC7">
        <w:rPr>
          <w:b/>
          <w:bCs/>
          <w:rtl/>
        </w:rPr>
        <w:t>المزايا والمساوئ</w:t>
      </w:r>
    </w:p>
    <w:p w14:paraId="5A182CFB" w14:textId="77777777" w:rsidR="00EE3AC7" w:rsidRPr="00EE3AC7" w:rsidRDefault="00EE3AC7" w:rsidP="00EE3AC7">
      <w:r w:rsidRPr="00EE3AC7">
        <w:rPr>
          <w:b/>
          <w:bCs/>
          <w:rtl/>
        </w:rPr>
        <w:t>المزايا</w:t>
      </w:r>
      <w:r w:rsidRPr="00EE3AC7">
        <w:rPr>
          <w:b/>
          <w:bCs/>
        </w:rPr>
        <w:t>:</w:t>
      </w:r>
    </w:p>
    <w:p w14:paraId="6C826D7A" w14:textId="77777777" w:rsidR="00EE3AC7" w:rsidRPr="00EE3AC7" w:rsidRDefault="00EE3AC7" w:rsidP="00EE3AC7">
      <w:pPr>
        <w:numPr>
          <w:ilvl w:val="0"/>
          <w:numId w:val="16"/>
        </w:numPr>
      </w:pPr>
      <w:r w:rsidRPr="00EE3AC7">
        <w:rPr>
          <w:rtl/>
        </w:rPr>
        <w:t>عملية سريعة تُجرى في العيادة</w:t>
      </w:r>
    </w:p>
    <w:p w14:paraId="62AEC86B" w14:textId="77777777" w:rsidR="00EE3AC7" w:rsidRPr="00EE3AC7" w:rsidRDefault="00EE3AC7" w:rsidP="00EE3AC7">
      <w:pPr>
        <w:numPr>
          <w:ilvl w:val="0"/>
          <w:numId w:val="16"/>
        </w:numPr>
      </w:pPr>
      <w:r w:rsidRPr="00EE3AC7">
        <w:rPr>
          <w:rtl/>
        </w:rPr>
        <w:lastRenderedPageBreak/>
        <w:t>راحة فورية من الألم</w:t>
      </w:r>
    </w:p>
    <w:p w14:paraId="664BAEAC" w14:textId="77777777" w:rsidR="00EE3AC7" w:rsidRPr="00EE3AC7" w:rsidRDefault="00EE3AC7" w:rsidP="00EE3AC7">
      <w:pPr>
        <w:numPr>
          <w:ilvl w:val="0"/>
          <w:numId w:val="16"/>
        </w:numPr>
      </w:pPr>
      <w:r w:rsidRPr="00EE3AC7">
        <w:rPr>
          <w:rtl/>
        </w:rPr>
        <w:t>إزالة محدودة للأنسجة</w:t>
      </w:r>
    </w:p>
    <w:p w14:paraId="0078FBB8" w14:textId="77777777" w:rsidR="00EE3AC7" w:rsidRPr="00EE3AC7" w:rsidRDefault="00EE3AC7" w:rsidP="00EE3AC7">
      <w:r w:rsidRPr="00EE3AC7">
        <w:rPr>
          <w:b/>
          <w:bCs/>
          <w:rtl/>
        </w:rPr>
        <w:t>المساوئ</w:t>
      </w:r>
      <w:r w:rsidRPr="00EE3AC7">
        <w:rPr>
          <w:b/>
          <w:bCs/>
        </w:rPr>
        <w:t>:</w:t>
      </w:r>
    </w:p>
    <w:p w14:paraId="3C5D5F4B" w14:textId="77777777" w:rsidR="00EE3AC7" w:rsidRPr="00EE3AC7" w:rsidRDefault="00EE3AC7" w:rsidP="00EE3AC7">
      <w:pPr>
        <w:numPr>
          <w:ilvl w:val="0"/>
          <w:numId w:val="17"/>
        </w:numPr>
      </w:pPr>
      <w:r w:rsidRPr="00EE3AC7">
        <w:rPr>
          <w:rtl/>
        </w:rPr>
        <w:t>ألم أو تورم بسيط بعد العملية</w:t>
      </w:r>
    </w:p>
    <w:p w14:paraId="651D827B" w14:textId="77777777" w:rsidR="00EE3AC7" w:rsidRPr="00EE3AC7" w:rsidRDefault="00EE3AC7" w:rsidP="00EE3AC7">
      <w:pPr>
        <w:numPr>
          <w:ilvl w:val="0"/>
          <w:numId w:val="17"/>
        </w:numPr>
      </w:pPr>
      <w:r w:rsidRPr="00EE3AC7">
        <w:rPr>
          <w:rtl/>
        </w:rPr>
        <w:t>احتمال حدوث التهاب أو نزيف نادر</w:t>
      </w:r>
    </w:p>
    <w:p w14:paraId="3823A3DE" w14:textId="77777777" w:rsidR="00EE3AC7" w:rsidRPr="00EE3AC7" w:rsidRDefault="00EE3AC7" w:rsidP="00EE3AC7">
      <w:pPr>
        <w:numPr>
          <w:ilvl w:val="0"/>
          <w:numId w:val="17"/>
        </w:numPr>
      </w:pPr>
      <w:r w:rsidRPr="00EE3AC7">
        <w:rPr>
          <w:rtl/>
        </w:rPr>
        <w:t>احتمال عودة الحالة إذا لم يُعالج جذر الظفر بالكامل</w:t>
      </w:r>
    </w:p>
    <w:p w14:paraId="4A5246CD" w14:textId="77777777" w:rsidR="00EE3AC7" w:rsidRPr="00EE3AC7" w:rsidRDefault="00000000" w:rsidP="00EE3AC7">
      <w:r>
        <w:pict w14:anchorId="1BF8EF01">
          <v:rect id="_x0000_i1042" style="width:0;height:1.5pt" o:hralign="center" o:hrstd="t" o:hr="t" fillcolor="#a0a0a0" stroked="f"/>
        </w:pict>
      </w:r>
    </w:p>
    <w:p w14:paraId="5173076E" w14:textId="77777777" w:rsidR="00EE3AC7" w:rsidRPr="00EE3AC7" w:rsidRDefault="00EE3AC7" w:rsidP="00EE3AC7">
      <w:pPr>
        <w:rPr>
          <w:b/>
          <w:bCs/>
        </w:rPr>
      </w:pPr>
      <w:r w:rsidRPr="00EE3AC7">
        <w:rPr>
          <w:b/>
          <w:bCs/>
          <w:rtl/>
        </w:rPr>
        <w:t>التحضير قبل العملية</w:t>
      </w:r>
    </w:p>
    <w:p w14:paraId="44F0E273" w14:textId="77777777" w:rsidR="00EE3AC7" w:rsidRPr="00EE3AC7" w:rsidRDefault="00EE3AC7" w:rsidP="00EE3AC7">
      <w:pPr>
        <w:numPr>
          <w:ilvl w:val="0"/>
          <w:numId w:val="18"/>
        </w:numPr>
      </w:pPr>
      <w:r w:rsidRPr="00EE3AC7">
        <w:rPr>
          <w:rtl/>
        </w:rPr>
        <w:t>لا حاجة للصيام لأنها تُجرى تحت تخدير موضعي</w:t>
      </w:r>
      <w:r w:rsidRPr="00EE3AC7">
        <w:t>.</w:t>
      </w:r>
    </w:p>
    <w:p w14:paraId="682C274C" w14:textId="77777777" w:rsidR="00EE3AC7" w:rsidRPr="00EE3AC7" w:rsidRDefault="00EE3AC7" w:rsidP="00EE3AC7">
      <w:pPr>
        <w:numPr>
          <w:ilvl w:val="0"/>
          <w:numId w:val="18"/>
        </w:numPr>
      </w:pPr>
      <w:r w:rsidRPr="00EE3AC7">
        <w:rPr>
          <w:rtl/>
        </w:rPr>
        <w:t xml:space="preserve">الحضور إلى المستشفى في </w:t>
      </w:r>
      <w:r w:rsidRPr="00EE3AC7">
        <w:rPr>
          <w:b/>
          <w:bCs/>
          <w:rtl/>
        </w:rPr>
        <w:t>الوقت الذي يحدده الجراح فقط</w:t>
      </w:r>
      <w:r w:rsidRPr="00EE3AC7">
        <w:t>.</w:t>
      </w:r>
    </w:p>
    <w:p w14:paraId="00EC806E" w14:textId="77777777" w:rsidR="00EE3AC7" w:rsidRPr="00EE3AC7" w:rsidRDefault="00EE3AC7" w:rsidP="00EE3AC7">
      <w:pPr>
        <w:numPr>
          <w:ilvl w:val="0"/>
          <w:numId w:val="18"/>
        </w:numPr>
      </w:pPr>
      <w:r w:rsidRPr="00EE3AC7">
        <w:rPr>
          <w:rtl/>
        </w:rPr>
        <w:t xml:space="preserve">قد يطلب الجراح بعض </w:t>
      </w:r>
      <w:r w:rsidRPr="00EE3AC7">
        <w:rPr>
          <w:b/>
          <w:bCs/>
          <w:rtl/>
        </w:rPr>
        <w:t>الفحوصات المخبرية</w:t>
      </w:r>
      <w:r w:rsidRPr="00EE3AC7">
        <w:rPr>
          <w:rtl/>
        </w:rPr>
        <w:t xml:space="preserve"> قبل العملية حسب الحالة</w:t>
      </w:r>
      <w:r w:rsidRPr="00EE3AC7">
        <w:t>.</w:t>
      </w:r>
    </w:p>
    <w:p w14:paraId="0C07AC12" w14:textId="77777777" w:rsidR="00EE3AC7" w:rsidRPr="00EE3AC7" w:rsidRDefault="00EE3AC7" w:rsidP="00EE3AC7">
      <w:pPr>
        <w:numPr>
          <w:ilvl w:val="0"/>
          <w:numId w:val="18"/>
        </w:numPr>
      </w:pPr>
      <w:r w:rsidRPr="00EE3AC7">
        <w:rPr>
          <w:rtl/>
        </w:rPr>
        <w:t>تنظيف القدم جيدًا وإزالة طلاء الأظافر إن وجد</w:t>
      </w:r>
      <w:r w:rsidRPr="00EE3AC7">
        <w:t>.</w:t>
      </w:r>
    </w:p>
    <w:p w14:paraId="1D60D32F" w14:textId="77777777" w:rsidR="00EE3AC7" w:rsidRPr="00EE3AC7" w:rsidRDefault="00EE3AC7" w:rsidP="00EE3AC7">
      <w:pPr>
        <w:numPr>
          <w:ilvl w:val="0"/>
          <w:numId w:val="18"/>
        </w:numPr>
      </w:pPr>
      <w:r w:rsidRPr="00EE3AC7">
        <w:rPr>
          <w:rtl/>
        </w:rPr>
        <w:t>إذا وُجد التهاب شديد، قد تُوصف مضادات حيوية قبل العملية</w:t>
      </w:r>
      <w:r w:rsidRPr="00EE3AC7">
        <w:t>.</w:t>
      </w:r>
    </w:p>
    <w:p w14:paraId="26926A3C" w14:textId="77777777" w:rsidR="00EE3AC7" w:rsidRPr="00EE3AC7" w:rsidRDefault="00000000" w:rsidP="00EE3AC7">
      <w:r>
        <w:pict w14:anchorId="37F5B262">
          <v:rect id="_x0000_i1043" style="width:0;height:1.5pt" o:hralign="center" o:hrstd="t" o:hr="t" fillcolor="#a0a0a0" stroked="f"/>
        </w:pict>
      </w:r>
    </w:p>
    <w:p w14:paraId="5A024BCF" w14:textId="77777777" w:rsidR="00EE3AC7" w:rsidRPr="00EE3AC7" w:rsidRDefault="00EE3AC7" w:rsidP="00EE3AC7">
      <w:pPr>
        <w:rPr>
          <w:b/>
          <w:bCs/>
        </w:rPr>
      </w:pPr>
      <w:r w:rsidRPr="00EE3AC7">
        <w:rPr>
          <w:b/>
          <w:bCs/>
          <w:rtl/>
        </w:rPr>
        <w:t>ما بعد العملية</w:t>
      </w:r>
    </w:p>
    <w:p w14:paraId="25233BC0" w14:textId="77777777" w:rsidR="00EE3AC7" w:rsidRPr="00EE3AC7" w:rsidRDefault="00EE3AC7" w:rsidP="00EE3AC7">
      <w:r w:rsidRPr="00EE3AC7">
        <w:rPr>
          <w:b/>
          <w:bCs/>
          <w:rtl/>
        </w:rPr>
        <w:t>بعد العملية مباشرة</w:t>
      </w:r>
      <w:r w:rsidRPr="00EE3AC7">
        <w:rPr>
          <w:b/>
          <w:bCs/>
        </w:rPr>
        <w:t>:</w:t>
      </w:r>
    </w:p>
    <w:p w14:paraId="53B7F3FD" w14:textId="77777777" w:rsidR="00EE3AC7" w:rsidRPr="00EE3AC7" w:rsidRDefault="00EE3AC7" w:rsidP="00EE3AC7">
      <w:pPr>
        <w:numPr>
          <w:ilvl w:val="0"/>
          <w:numId w:val="19"/>
        </w:numPr>
      </w:pPr>
      <w:r w:rsidRPr="00EE3AC7">
        <w:rPr>
          <w:rtl/>
        </w:rPr>
        <w:t xml:space="preserve">قد يكون الألم شديدًا في </w:t>
      </w:r>
      <w:r w:rsidRPr="00EE3AC7">
        <w:rPr>
          <w:b/>
          <w:bCs/>
          <w:rtl/>
        </w:rPr>
        <w:t>الليلة الأولى</w:t>
      </w:r>
      <w:r w:rsidRPr="00EE3AC7">
        <w:rPr>
          <w:rtl/>
        </w:rPr>
        <w:t>، لذا يجب تناول المسكن بانتظام</w:t>
      </w:r>
      <w:r w:rsidRPr="00EE3AC7">
        <w:t>.</w:t>
      </w:r>
    </w:p>
    <w:p w14:paraId="53181670" w14:textId="77777777" w:rsidR="00EE3AC7" w:rsidRPr="00EE3AC7" w:rsidRDefault="00EE3AC7" w:rsidP="00EE3AC7">
      <w:pPr>
        <w:numPr>
          <w:ilvl w:val="0"/>
          <w:numId w:val="19"/>
        </w:numPr>
      </w:pPr>
      <w:r w:rsidRPr="00EE3AC7">
        <w:rPr>
          <w:rtl/>
        </w:rPr>
        <w:t xml:space="preserve">يُنصح بشدة </w:t>
      </w:r>
      <w:r w:rsidRPr="00EE3AC7">
        <w:rPr>
          <w:b/>
          <w:bCs/>
          <w:rtl/>
        </w:rPr>
        <w:t>برفع القدم</w:t>
      </w:r>
      <w:r w:rsidRPr="00EE3AC7">
        <w:rPr>
          <w:rtl/>
        </w:rPr>
        <w:t xml:space="preserve"> لتقليل الألم والتورم</w:t>
      </w:r>
      <w:r w:rsidRPr="00EE3AC7">
        <w:t>.</w:t>
      </w:r>
    </w:p>
    <w:p w14:paraId="4BCD4491" w14:textId="77777777" w:rsidR="00EE3AC7" w:rsidRPr="00EE3AC7" w:rsidRDefault="00EE3AC7" w:rsidP="00EE3AC7">
      <w:pPr>
        <w:numPr>
          <w:ilvl w:val="0"/>
          <w:numId w:val="19"/>
        </w:numPr>
      </w:pPr>
      <w:r w:rsidRPr="00EE3AC7">
        <w:rPr>
          <w:rtl/>
        </w:rPr>
        <w:t>إفراز بسيط أصفر اللون بدون رائحة كريهة أو حرارة لا يُعد مقلقًا</w:t>
      </w:r>
      <w:r w:rsidRPr="00EE3AC7">
        <w:t>.</w:t>
      </w:r>
    </w:p>
    <w:p w14:paraId="1CCC50FC" w14:textId="77777777" w:rsidR="00EE3AC7" w:rsidRPr="00EE3AC7" w:rsidRDefault="00EE3AC7" w:rsidP="00EE3AC7">
      <w:pPr>
        <w:numPr>
          <w:ilvl w:val="0"/>
          <w:numId w:val="19"/>
        </w:numPr>
      </w:pPr>
      <w:r w:rsidRPr="00EE3AC7">
        <w:rPr>
          <w:rtl/>
        </w:rPr>
        <w:t>احمرار وتورم خفيف طبيعيان</w:t>
      </w:r>
      <w:r w:rsidRPr="00EE3AC7">
        <w:t>.</w:t>
      </w:r>
    </w:p>
    <w:p w14:paraId="654B9302" w14:textId="77777777" w:rsidR="00EE3AC7" w:rsidRPr="00EE3AC7" w:rsidRDefault="00EE3AC7" w:rsidP="00EE3AC7">
      <w:r w:rsidRPr="00EE3AC7">
        <w:rPr>
          <w:b/>
          <w:bCs/>
          <w:rtl/>
        </w:rPr>
        <w:t>خلال أول ليلتين</w:t>
      </w:r>
      <w:r w:rsidRPr="00EE3AC7">
        <w:rPr>
          <w:b/>
          <w:bCs/>
        </w:rPr>
        <w:t>:</w:t>
      </w:r>
    </w:p>
    <w:p w14:paraId="1F53AE29" w14:textId="77777777" w:rsidR="00EE3AC7" w:rsidRPr="00EE3AC7" w:rsidRDefault="00EE3AC7" w:rsidP="00EE3AC7">
      <w:pPr>
        <w:numPr>
          <w:ilvl w:val="0"/>
          <w:numId w:val="20"/>
        </w:numPr>
      </w:pPr>
      <w:r w:rsidRPr="00EE3AC7">
        <w:rPr>
          <w:rtl/>
        </w:rPr>
        <w:t>يتحسن الألم والتورم عادة خلال يومين</w:t>
      </w:r>
      <w:r w:rsidRPr="00EE3AC7">
        <w:t>.</w:t>
      </w:r>
    </w:p>
    <w:p w14:paraId="684D2D17" w14:textId="77777777" w:rsidR="00EE3AC7" w:rsidRPr="00EE3AC7" w:rsidRDefault="00EE3AC7" w:rsidP="00EE3AC7">
      <w:r w:rsidRPr="00EE3AC7">
        <w:rPr>
          <w:b/>
          <w:bCs/>
          <w:rtl/>
        </w:rPr>
        <w:t>خلال أول أسبوعين</w:t>
      </w:r>
      <w:r w:rsidRPr="00EE3AC7">
        <w:rPr>
          <w:b/>
          <w:bCs/>
        </w:rPr>
        <w:t>:</w:t>
      </w:r>
    </w:p>
    <w:p w14:paraId="73C7AF28" w14:textId="77777777" w:rsidR="00EE3AC7" w:rsidRPr="00EE3AC7" w:rsidRDefault="00EE3AC7" w:rsidP="00EE3AC7">
      <w:pPr>
        <w:numPr>
          <w:ilvl w:val="0"/>
          <w:numId w:val="21"/>
        </w:numPr>
      </w:pPr>
      <w:r w:rsidRPr="00EE3AC7">
        <w:rPr>
          <w:rtl/>
        </w:rPr>
        <w:t>تجنب الأحذية الضيقة أو المغلقة</w:t>
      </w:r>
      <w:r w:rsidRPr="00EE3AC7">
        <w:t>.</w:t>
      </w:r>
    </w:p>
    <w:p w14:paraId="4E978FA3" w14:textId="77777777" w:rsidR="00EE3AC7" w:rsidRPr="00EE3AC7" w:rsidRDefault="00EE3AC7" w:rsidP="00EE3AC7">
      <w:pPr>
        <w:numPr>
          <w:ilvl w:val="0"/>
          <w:numId w:val="21"/>
        </w:numPr>
      </w:pPr>
      <w:r w:rsidRPr="00EE3AC7">
        <w:rPr>
          <w:rtl/>
        </w:rPr>
        <w:t>حافظ على نظافة الضماد وجفافه</w:t>
      </w:r>
      <w:r w:rsidRPr="00EE3AC7">
        <w:t>.</w:t>
      </w:r>
    </w:p>
    <w:p w14:paraId="276E2EAB" w14:textId="77777777" w:rsidR="00EE3AC7" w:rsidRPr="00EE3AC7" w:rsidRDefault="00EE3AC7" w:rsidP="00EE3AC7">
      <w:pPr>
        <w:numPr>
          <w:ilvl w:val="0"/>
          <w:numId w:val="21"/>
        </w:numPr>
      </w:pPr>
      <w:r w:rsidRPr="00EE3AC7">
        <w:rPr>
          <w:rtl/>
        </w:rPr>
        <w:t xml:space="preserve">تُزال الغرز (إن وُجدت) بعد </w:t>
      </w:r>
      <w:r w:rsidRPr="00EE3AC7">
        <w:rPr>
          <w:b/>
          <w:bCs/>
        </w:rPr>
        <w:t xml:space="preserve">10 </w:t>
      </w:r>
      <w:r w:rsidRPr="00EE3AC7">
        <w:rPr>
          <w:b/>
          <w:bCs/>
          <w:rtl/>
        </w:rPr>
        <w:t>إلى 14 يومًا</w:t>
      </w:r>
      <w:r w:rsidRPr="00EE3AC7">
        <w:t>.</w:t>
      </w:r>
    </w:p>
    <w:p w14:paraId="4901106A" w14:textId="77777777" w:rsidR="00EE3AC7" w:rsidRPr="00EE3AC7" w:rsidRDefault="00EE3AC7" w:rsidP="00EE3AC7">
      <w:pPr>
        <w:numPr>
          <w:ilvl w:val="0"/>
          <w:numId w:val="21"/>
        </w:numPr>
      </w:pPr>
      <w:r w:rsidRPr="00EE3AC7">
        <w:rPr>
          <w:rtl/>
        </w:rPr>
        <w:lastRenderedPageBreak/>
        <w:t>استمر برفع القدم أثناء الراحة</w:t>
      </w:r>
      <w:r w:rsidRPr="00EE3AC7">
        <w:t>.</w:t>
      </w:r>
    </w:p>
    <w:p w14:paraId="48DF987C" w14:textId="77777777" w:rsidR="00EE3AC7" w:rsidRPr="00EE3AC7" w:rsidRDefault="00000000" w:rsidP="00EE3AC7">
      <w:r>
        <w:pict w14:anchorId="67C93C35">
          <v:rect id="_x0000_i1044" style="width:0;height:1.5pt" o:hralign="center" o:hrstd="t" o:hr="t" fillcolor="#a0a0a0" stroked="f"/>
        </w:pict>
      </w:r>
    </w:p>
    <w:p w14:paraId="44E9AF0E" w14:textId="77777777" w:rsidR="00EE3AC7" w:rsidRPr="00EE3AC7" w:rsidRDefault="00EE3AC7" w:rsidP="00EE3AC7">
      <w:pPr>
        <w:rPr>
          <w:b/>
          <w:bCs/>
        </w:rPr>
      </w:pPr>
      <w:r w:rsidRPr="00EE3AC7">
        <w:rPr>
          <w:b/>
          <w:bCs/>
          <w:rtl/>
        </w:rPr>
        <w:t>المضاعفات المحتملة</w:t>
      </w:r>
    </w:p>
    <w:p w14:paraId="53ED760A" w14:textId="77777777" w:rsidR="00EE3AC7" w:rsidRPr="00EE3AC7" w:rsidRDefault="00EE3AC7" w:rsidP="00EE3AC7">
      <w:pPr>
        <w:numPr>
          <w:ilvl w:val="0"/>
          <w:numId w:val="22"/>
        </w:numPr>
      </w:pPr>
      <w:r w:rsidRPr="00EE3AC7">
        <w:rPr>
          <w:rtl/>
        </w:rPr>
        <w:t>التهاب: 1–3</w:t>
      </w:r>
      <w:r w:rsidRPr="00EE3AC7">
        <w:t>%</w:t>
      </w:r>
    </w:p>
    <w:p w14:paraId="57D6422F" w14:textId="77777777" w:rsidR="00EE3AC7" w:rsidRPr="00EE3AC7" w:rsidRDefault="00EE3AC7" w:rsidP="00EE3AC7">
      <w:pPr>
        <w:numPr>
          <w:ilvl w:val="0"/>
          <w:numId w:val="22"/>
        </w:numPr>
      </w:pPr>
      <w:r w:rsidRPr="00EE3AC7">
        <w:rPr>
          <w:rtl/>
        </w:rPr>
        <w:t>نزيف: 1–2</w:t>
      </w:r>
      <w:r w:rsidRPr="00EE3AC7">
        <w:t>%</w:t>
      </w:r>
    </w:p>
    <w:p w14:paraId="51B5FC22" w14:textId="77777777" w:rsidR="00EE3AC7" w:rsidRPr="00EE3AC7" w:rsidRDefault="00EE3AC7" w:rsidP="00EE3AC7">
      <w:pPr>
        <w:numPr>
          <w:ilvl w:val="0"/>
          <w:numId w:val="22"/>
        </w:numPr>
      </w:pPr>
      <w:r w:rsidRPr="00EE3AC7">
        <w:rPr>
          <w:rtl/>
        </w:rPr>
        <w:t>تكرار الحالة: 5–10</w:t>
      </w:r>
      <w:r w:rsidRPr="00EE3AC7">
        <w:t>%</w:t>
      </w:r>
    </w:p>
    <w:p w14:paraId="4D96963E" w14:textId="77777777" w:rsidR="00EE3AC7" w:rsidRPr="00EE3AC7" w:rsidRDefault="00EE3AC7" w:rsidP="00EE3AC7">
      <w:pPr>
        <w:numPr>
          <w:ilvl w:val="0"/>
          <w:numId w:val="22"/>
        </w:numPr>
      </w:pPr>
      <w:r w:rsidRPr="00EE3AC7">
        <w:rPr>
          <w:rtl/>
        </w:rPr>
        <w:t>تشوه مؤقت في الظفر</w:t>
      </w:r>
    </w:p>
    <w:p w14:paraId="250EA5F6" w14:textId="77777777" w:rsidR="00EE3AC7" w:rsidRPr="00EE3AC7" w:rsidRDefault="00000000" w:rsidP="00EE3AC7">
      <w:r>
        <w:pict w14:anchorId="2E179898">
          <v:rect id="_x0000_i1045" style="width:0;height:1.5pt" o:hralign="center" o:hrstd="t" o:hr="t" fillcolor="#a0a0a0" stroked="f"/>
        </w:pict>
      </w:r>
    </w:p>
    <w:p w14:paraId="3E019540" w14:textId="77777777" w:rsidR="00EE3AC7" w:rsidRPr="00EE3AC7" w:rsidRDefault="00EE3AC7" w:rsidP="00EE3AC7">
      <w:pPr>
        <w:rPr>
          <w:b/>
          <w:bCs/>
        </w:rPr>
      </w:pPr>
      <w:r w:rsidRPr="00EE3AC7">
        <w:rPr>
          <w:b/>
          <w:bCs/>
          <w:rtl/>
        </w:rPr>
        <w:t>خطة المتابعة</w:t>
      </w:r>
    </w:p>
    <w:p w14:paraId="5DC78BA5" w14:textId="77777777" w:rsidR="00EE3AC7" w:rsidRPr="00EE3AC7" w:rsidRDefault="00EE3AC7" w:rsidP="00EE3AC7">
      <w:pPr>
        <w:numPr>
          <w:ilvl w:val="0"/>
          <w:numId w:val="23"/>
        </w:numPr>
      </w:pPr>
      <w:r w:rsidRPr="00EE3AC7">
        <w:rPr>
          <w:rtl/>
        </w:rPr>
        <w:t>زيارة المتابعة بعد 7 إلى 10 أيام</w:t>
      </w:r>
    </w:p>
    <w:p w14:paraId="4B451926" w14:textId="77777777" w:rsidR="00EE3AC7" w:rsidRPr="00EE3AC7" w:rsidRDefault="00EE3AC7" w:rsidP="00EE3AC7">
      <w:pPr>
        <w:numPr>
          <w:ilvl w:val="0"/>
          <w:numId w:val="23"/>
        </w:numPr>
      </w:pPr>
      <w:r w:rsidRPr="00EE3AC7">
        <w:rPr>
          <w:rtl/>
        </w:rPr>
        <w:t>تغيير الضماد حسب تعليمات الطبيب</w:t>
      </w:r>
    </w:p>
    <w:p w14:paraId="34E2A956" w14:textId="77777777" w:rsidR="00EE3AC7" w:rsidRPr="00EE3AC7" w:rsidRDefault="00EE3AC7" w:rsidP="00EE3AC7">
      <w:pPr>
        <w:numPr>
          <w:ilvl w:val="0"/>
          <w:numId w:val="23"/>
        </w:numPr>
      </w:pPr>
      <w:r w:rsidRPr="00EE3AC7">
        <w:rPr>
          <w:rtl/>
        </w:rPr>
        <w:t>إزالة الغرز بعد 10–14 يومًا إذا وُجدت</w:t>
      </w:r>
    </w:p>
    <w:p w14:paraId="76871C9C" w14:textId="77777777" w:rsidR="00EE3AC7" w:rsidRPr="00EE3AC7" w:rsidRDefault="00EE3AC7" w:rsidP="00EE3AC7">
      <w:pPr>
        <w:numPr>
          <w:ilvl w:val="0"/>
          <w:numId w:val="23"/>
        </w:numPr>
      </w:pPr>
      <w:r w:rsidRPr="00EE3AC7">
        <w:rPr>
          <w:rtl/>
        </w:rPr>
        <w:t>التواصل مع الطبيب عند حدوث نزيف أو صديد أو ألم شديد أو تأخر في التئام الجرح</w:t>
      </w:r>
    </w:p>
    <w:p w14:paraId="38617ABE" w14:textId="77777777" w:rsidR="00EE3AC7" w:rsidRPr="00EE3AC7" w:rsidRDefault="00000000" w:rsidP="00EE3AC7">
      <w:r>
        <w:pict w14:anchorId="5A45C2CE">
          <v:rect id="_x0000_i1046" style="width:0;height:1.5pt" o:hralign="center" o:hrstd="t" o:hr="t" fillcolor="#a0a0a0" stroked="f"/>
        </w:pict>
      </w:r>
    </w:p>
    <w:p w14:paraId="0EAE9E6C" w14:textId="77777777" w:rsidR="00EE3AC7" w:rsidRPr="00EE3AC7" w:rsidRDefault="00EE3AC7" w:rsidP="00EE3AC7">
      <w:pPr>
        <w:rPr>
          <w:b/>
          <w:bCs/>
        </w:rPr>
      </w:pPr>
      <w:r w:rsidRPr="00EE3AC7">
        <w:rPr>
          <w:b/>
          <w:bCs/>
          <w:rtl/>
        </w:rPr>
        <w:t>متى تتواصل مع طبيبك أو تذهب للطوارئ؟</w:t>
      </w:r>
    </w:p>
    <w:p w14:paraId="5C004F14" w14:textId="77777777" w:rsidR="00EE3AC7" w:rsidRPr="00EE3AC7" w:rsidRDefault="00EE3AC7" w:rsidP="00EE3AC7">
      <w:pPr>
        <w:numPr>
          <w:ilvl w:val="0"/>
          <w:numId w:val="24"/>
        </w:numPr>
      </w:pPr>
      <w:r w:rsidRPr="00EE3AC7">
        <w:rPr>
          <w:rtl/>
        </w:rPr>
        <w:t>نزيف أو إفراز صديد مستمر</w:t>
      </w:r>
    </w:p>
    <w:p w14:paraId="12E694CD" w14:textId="77777777" w:rsidR="00EE3AC7" w:rsidRPr="00EE3AC7" w:rsidRDefault="00EE3AC7" w:rsidP="00EE3AC7">
      <w:pPr>
        <w:numPr>
          <w:ilvl w:val="0"/>
          <w:numId w:val="24"/>
        </w:numPr>
      </w:pPr>
      <w:r w:rsidRPr="00EE3AC7">
        <w:rPr>
          <w:rtl/>
        </w:rPr>
        <w:t>حرارة أو علامات التهاب</w:t>
      </w:r>
    </w:p>
    <w:p w14:paraId="32E72A7B" w14:textId="77777777" w:rsidR="00EE3AC7" w:rsidRPr="00EE3AC7" w:rsidRDefault="00EE3AC7" w:rsidP="00EE3AC7">
      <w:pPr>
        <w:numPr>
          <w:ilvl w:val="0"/>
          <w:numId w:val="24"/>
        </w:numPr>
      </w:pPr>
      <w:r w:rsidRPr="00EE3AC7">
        <w:rPr>
          <w:rtl/>
        </w:rPr>
        <w:t>ألم شديد لا يتحسن بالأدوية</w:t>
      </w:r>
    </w:p>
    <w:p w14:paraId="69557863" w14:textId="77777777" w:rsidR="00EE3AC7" w:rsidRPr="00EE3AC7" w:rsidRDefault="00EE3AC7" w:rsidP="00EE3AC7">
      <w:pPr>
        <w:numPr>
          <w:ilvl w:val="0"/>
          <w:numId w:val="24"/>
        </w:numPr>
      </w:pPr>
      <w:r w:rsidRPr="00EE3AC7">
        <w:rPr>
          <w:rtl/>
        </w:rPr>
        <w:t>رائحة كريهة أو احمرار متزايد</w:t>
      </w:r>
    </w:p>
    <w:p w14:paraId="0EF867A7" w14:textId="77777777" w:rsidR="00EE3AC7" w:rsidRPr="00EE3AC7" w:rsidRDefault="00000000" w:rsidP="00EE3AC7">
      <w:r>
        <w:pict w14:anchorId="414F2C88">
          <v:rect id="_x0000_i1047" style="width:0;height:1.5pt" o:hralign="center" o:hrstd="t" o:hr="t" fillcolor="#a0a0a0" stroked="f"/>
        </w:pict>
      </w:r>
    </w:p>
    <w:p w14:paraId="6AAD248B" w14:textId="77777777" w:rsidR="00EE3AC7" w:rsidRPr="00EE3AC7" w:rsidRDefault="00EE3AC7" w:rsidP="00EE3AC7">
      <w:pPr>
        <w:rPr>
          <w:b/>
          <w:bCs/>
        </w:rPr>
      </w:pPr>
      <w:r w:rsidRPr="00EE3AC7">
        <w:rPr>
          <w:b/>
          <w:bCs/>
          <w:rtl/>
        </w:rPr>
        <w:t>طمأنة المريض</w:t>
      </w:r>
    </w:p>
    <w:p w14:paraId="0F5FCF27" w14:textId="77777777" w:rsidR="00EE3AC7" w:rsidRPr="00EE3AC7" w:rsidRDefault="00EE3AC7" w:rsidP="00EE3AC7">
      <w:r w:rsidRPr="00EE3AC7">
        <w:rPr>
          <w:rtl/>
        </w:rPr>
        <w:t>الألم والانتفاخ والإفراز البسيط أمور متوقعة في الأيام الأولى. أغلب المرضى يشفون تمامًا خلال أسبوعين ويمكنهم العودة للمشي الطبيعي بعدها. وتكرار الحالة نادر عند الاهتمام بنظافة القدم ولبس الأحذية المناسبة</w:t>
      </w:r>
      <w:r w:rsidRPr="00EE3AC7">
        <w:t>.</w:t>
      </w:r>
    </w:p>
    <w:p w14:paraId="699AB8CC" w14:textId="77777777" w:rsidR="00EE3AC7" w:rsidRPr="00EE3AC7" w:rsidRDefault="00000000" w:rsidP="00EE3AC7">
      <w:r>
        <w:pict w14:anchorId="156C3321">
          <v:rect id="_x0000_i1048" style="width:0;height:1.5pt" o:hralign="center" o:hrstd="t" o:hr="t" fillcolor="#a0a0a0" stroked="f"/>
        </w:pict>
      </w:r>
    </w:p>
    <w:p w14:paraId="6FB05BB3" w14:textId="77777777" w:rsidR="00EE3AC7" w:rsidRPr="00EE3AC7" w:rsidRDefault="00EE3AC7" w:rsidP="00EE3AC7">
      <w:r w:rsidRPr="00EE3AC7">
        <w:rPr>
          <w:b/>
          <w:bCs/>
          <w:rtl/>
        </w:rPr>
        <w:t>صادر عن قسم الجراحة العامة – مستشفى محمد الدوسري، الخبر</w:t>
      </w:r>
      <w:r w:rsidRPr="00EE3AC7">
        <w:rPr>
          <w:b/>
          <w:bCs/>
        </w:rPr>
        <w:t>.</w:t>
      </w:r>
    </w:p>
    <w:p w14:paraId="0306BF88" w14:textId="77777777" w:rsidR="00A25D28" w:rsidRDefault="00A25D28"/>
    <w:sectPr w:rsidR="00A25D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392"/>
    <w:multiLevelType w:val="multilevel"/>
    <w:tmpl w:val="62BC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B706D"/>
    <w:multiLevelType w:val="multilevel"/>
    <w:tmpl w:val="91D0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12D2B"/>
    <w:multiLevelType w:val="multilevel"/>
    <w:tmpl w:val="140C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B379F"/>
    <w:multiLevelType w:val="multilevel"/>
    <w:tmpl w:val="287C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B0AD2"/>
    <w:multiLevelType w:val="multilevel"/>
    <w:tmpl w:val="964EA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B3B26"/>
    <w:multiLevelType w:val="multilevel"/>
    <w:tmpl w:val="DD38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C165C7"/>
    <w:multiLevelType w:val="multilevel"/>
    <w:tmpl w:val="9CD2C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D4696"/>
    <w:multiLevelType w:val="multilevel"/>
    <w:tmpl w:val="4DFE6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C01B73"/>
    <w:multiLevelType w:val="multilevel"/>
    <w:tmpl w:val="657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437A42"/>
    <w:multiLevelType w:val="multilevel"/>
    <w:tmpl w:val="16DC5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6B0057"/>
    <w:multiLevelType w:val="multilevel"/>
    <w:tmpl w:val="4DC04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9641E9"/>
    <w:multiLevelType w:val="multilevel"/>
    <w:tmpl w:val="A6C09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517CC"/>
    <w:multiLevelType w:val="multilevel"/>
    <w:tmpl w:val="2F44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506581"/>
    <w:multiLevelType w:val="multilevel"/>
    <w:tmpl w:val="A95E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FE4A1D"/>
    <w:multiLevelType w:val="multilevel"/>
    <w:tmpl w:val="E932B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624A1"/>
    <w:multiLevelType w:val="multilevel"/>
    <w:tmpl w:val="FD3E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CA04EF"/>
    <w:multiLevelType w:val="multilevel"/>
    <w:tmpl w:val="EBF0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B523A0"/>
    <w:multiLevelType w:val="multilevel"/>
    <w:tmpl w:val="EB80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92B0D"/>
    <w:multiLevelType w:val="multilevel"/>
    <w:tmpl w:val="B612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E96203"/>
    <w:multiLevelType w:val="multilevel"/>
    <w:tmpl w:val="A57E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E454B1"/>
    <w:multiLevelType w:val="multilevel"/>
    <w:tmpl w:val="A8EA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6A7377"/>
    <w:multiLevelType w:val="multilevel"/>
    <w:tmpl w:val="F63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450A75"/>
    <w:multiLevelType w:val="multilevel"/>
    <w:tmpl w:val="92323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F2307E"/>
    <w:multiLevelType w:val="multilevel"/>
    <w:tmpl w:val="42FC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739139">
    <w:abstractNumId w:val="10"/>
  </w:num>
  <w:num w:numId="2" w16cid:durableId="1573195445">
    <w:abstractNumId w:val="7"/>
  </w:num>
  <w:num w:numId="3" w16cid:durableId="152062614">
    <w:abstractNumId w:val="21"/>
  </w:num>
  <w:num w:numId="4" w16cid:durableId="1296914034">
    <w:abstractNumId w:val="9"/>
  </w:num>
  <w:num w:numId="5" w16cid:durableId="801385356">
    <w:abstractNumId w:val="5"/>
  </w:num>
  <w:num w:numId="6" w16cid:durableId="966351949">
    <w:abstractNumId w:val="17"/>
  </w:num>
  <w:num w:numId="7" w16cid:durableId="7678895">
    <w:abstractNumId w:val="13"/>
  </w:num>
  <w:num w:numId="8" w16cid:durableId="1951206573">
    <w:abstractNumId w:val="6"/>
  </w:num>
  <w:num w:numId="9" w16cid:durableId="443960349">
    <w:abstractNumId w:val="23"/>
  </w:num>
  <w:num w:numId="10" w16cid:durableId="604116345">
    <w:abstractNumId w:val="15"/>
  </w:num>
  <w:num w:numId="11" w16cid:durableId="306906146">
    <w:abstractNumId w:val="22"/>
  </w:num>
  <w:num w:numId="12" w16cid:durableId="1471433929">
    <w:abstractNumId w:val="8"/>
  </w:num>
  <w:num w:numId="13" w16cid:durableId="337005481">
    <w:abstractNumId w:val="0"/>
  </w:num>
  <w:num w:numId="14" w16cid:durableId="1575822249">
    <w:abstractNumId w:val="19"/>
  </w:num>
  <w:num w:numId="15" w16cid:durableId="640228977">
    <w:abstractNumId w:val="16"/>
  </w:num>
  <w:num w:numId="16" w16cid:durableId="312026611">
    <w:abstractNumId w:val="2"/>
  </w:num>
  <w:num w:numId="17" w16cid:durableId="636493682">
    <w:abstractNumId w:val="1"/>
  </w:num>
  <w:num w:numId="18" w16cid:durableId="881597376">
    <w:abstractNumId w:val="4"/>
  </w:num>
  <w:num w:numId="19" w16cid:durableId="1800029469">
    <w:abstractNumId w:val="14"/>
  </w:num>
  <w:num w:numId="20" w16cid:durableId="586963973">
    <w:abstractNumId w:val="12"/>
  </w:num>
  <w:num w:numId="21" w16cid:durableId="1546060199">
    <w:abstractNumId w:val="20"/>
  </w:num>
  <w:num w:numId="22" w16cid:durableId="1643266684">
    <w:abstractNumId w:val="3"/>
  </w:num>
  <w:num w:numId="23" w16cid:durableId="1502508871">
    <w:abstractNumId w:val="18"/>
  </w:num>
  <w:num w:numId="24" w16cid:durableId="2327866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D28"/>
    <w:rsid w:val="007749A1"/>
    <w:rsid w:val="007D13A6"/>
    <w:rsid w:val="00A25D28"/>
    <w:rsid w:val="00EE3A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F4E4"/>
  <w15:chartTrackingRefBased/>
  <w15:docId w15:val="{6491B8BC-C5B3-4D8B-A670-E46A38662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5D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5D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5D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5D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5D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5D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5D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5D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5D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5D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5D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5D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5D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5D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5D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5D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5D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5D28"/>
    <w:rPr>
      <w:rFonts w:eastAsiaTheme="majorEastAsia" w:cstheme="majorBidi"/>
      <w:color w:val="272727" w:themeColor="text1" w:themeTint="D8"/>
    </w:rPr>
  </w:style>
  <w:style w:type="paragraph" w:styleId="Title">
    <w:name w:val="Title"/>
    <w:basedOn w:val="Normal"/>
    <w:next w:val="Normal"/>
    <w:link w:val="TitleChar"/>
    <w:uiPriority w:val="10"/>
    <w:qFormat/>
    <w:rsid w:val="00A25D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5D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5D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5D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5D28"/>
    <w:pPr>
      <w:spacing w:before="160"/>
      <w:jc w:val="center"/>
    </w:pPr>
    <w:rPr>
      <w:i/>
      <w:iCs/>
      <w:color w:val="404040" w:themeColor="text1" w:themeTint="BF"/>
    </w:rPr>
  </w:style>
  <w:style w:type="character" w:customStyle="1" w:styleId="QuoteChar">
    <w:name w:val="Quote Char"/>
    <w:basedOn w:val="DefaultParagraphFont"/>
    <w:link w:val="Quote"/>
    <w:uiPriority w:val="29"/>
    <w:rsid w:val="00A25D28"/>
    <w:rPr>
      <w:i/>
      <w:iCs/>
      <w:color w:val="404040" w:themeColor="text1" w:themeTint="BF"/>
    </w:rPr>
  </w:style>
  <w:style w:type="paragraph" w:styleId="ListParagraph">
    <w:name w:val="List Paragraph"/>
    <w:basedOn w:val="Normal"/>
    <w:uiPriority w:val="34"/>
    <w:qFormat/>
    <w:rsid w:val="00A25D28"/>
    <w:pPr>
      <w:ind w:left="720"/>
      <w:contextualSpacing/>
    </w:pPr>
  </w:style>
  <w:style w:type="character" w:styleId="IntenseEmphasis">
    <w:name w:val="Intense Emphasis"/>
    <w:basedOn w:val="DefaultParagraphFont"/>
    <w:uiPriority w:val="21"/>
    <w:qFormat/>
    <w:rsid w:val="00A25D28"/>
    <w:rPr>
      <w:i/>
      <w:iCs/>
      <w:color w:val="0F4761" w:themeColor="accent1" w:themeShade="BF"/>
    </w:rPr>
  </w:style>
  <w:style w:type="paragraph" w:styleId="IntenseQuote">
    <w:name w:val="Intense Quote"/>
    <w:basedOn w:val="Normal"/>
    <w:next w:val="Normal"/>
    <w:link w:val="IntenseQuoteChar"/>
    <w:uiPriority w:val="30"/>
    <w:qFormat/>
    <w:rsid w:val="00A25D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5D28"/>
    <w:rPr>
      <w:i/>
      <w:iCs/>
      <w:color w:val="0F4761" w:themeColor="accent1" w:themeShade="BF"/>
    </w:rPr>
  </w:style>
  <w:style w:type="character" w:styleId="IntenseReference">
    <w:name w:val="Intense Reference"/>
    <w:basedOn w:val="DefaultParagraphFont"/>
    <w:uiPriority w:val="32"/>
    <w:qFormat/>
    <w:rsid w:val="00A25D2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797</Words>
  <Characters>4544</Characters>
  <Application>Microsoft Office Word</Application>
  <DocSecurity>0</DocSecurity>
  <Lines>37</Lines>
  <Paragraphs>10</Paragraphs>
  <ScaleCrop>false</ScaleCrop>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Tamer Rushdy Elalfy</dc:creator>
  <cp:keywords/>
  <dc:description/>
  <cp:lastModifiedBy>Dr. Tamer Rushdy Elalfy</cp:lastModifiedBy>
  <cp:revision>3</cp:revision>
  <dcterms:created xsi:type="dcterms:W3CDTF">2025-10-15T08:27:00Z</dcterms:created>
  <dcterms:modified xsi:type="dcterms:W3CDTF">2025-10-15T08:29:00Z</dcterms:modified>
</cp:coreProperties>
</file>